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D06BD" w14:textId="7D47FE37" w:rsidR="006F3046" w:rsidRPr="00B107BF" w:rsidRDefault="00D1208E" w:rsidP="00B107BF">
      <w:pPr>
        <w:tabs>
          <w:tab w:val="left" w:pos="3420"/>
        </w:tabs>
        <w:autoSpaceDE w:val="0"/>
        <w:autoSpaceDN w:val="0"/>
        <w:adjustRightInd w:val="0"/>
        <w:jc w:val="center"/>
        <w:rPr>
          <w:color w:val="000000" w:themeColor="text1"/>
          <w:sz w:val="28"/>
          <w:szCs w:val="28"/>
          <w:lang w:val="id-ID"/>
        </w:rPr>
      </w:pPr>
      <w:r w:rsidRPr="00B107BF">
        <w:rPr>
          <w:color w:val="000000" w:themeColor="text1"/>
          <w:sz w:val="28"/>
          <w:szCs w:val="28"/>
          <w:lang w:val="id-ID"/>
        </w:rPr>
        <w:t>Medical Breakthrough of Anthropometric Methods as Basis for 3D Digital Modelling</w:t>
      </w:r>
      <w:r w:rsidR="00B107BF">
        <w:rPr>
          <w:color w:val="000000" w:themeColor="text1"/>
          <w:sz w:val="28"/>
          <w:szCs w:val="28"/>
          <w:lang w:val="id-ID"/>
        </w:rPr>
        <w:t xml:space="preserve"> </w:t>
      </w:r>
      <w:r w:rsidRPr="00B107BF">
        <w:rPr>
          <w:color w:val="000000" w:themeColor="text1"/>
          <w:sz w:val="28"/>
          <w:szCs w:val="28"/>
          <w:lang w:val="id-ID"/>
        </w:rPr>
        <w:t>of Indonesian Female Facial Type</w:t>
      </w:r>
      <w:r w:rsidR="006F3046" w:rsidRPr="00B107BF">
        <w:rPr>
          <w:rFonts w:eastAsia="Arial Unicode MS"/>
          <w:bCs/>
          <w:color w:val="000000" w:themeColor="text1"/>
          <w:sz w:val="28"/>
          <w:szCs w:val="28"/>
        </w:rPr>
        <w:t xml:space="preserve">      </w:t>
      </w:r>
    </w:p>
    <w:p w14:paraId="6308697C" w14:textId="77777777" w:rsidR="00D1208E" w:rsidRDefault="00D1208E" w:rsidP="006F3046">
      <w:pPr>
        <w:tabs>
          <w:tab w:val="left" w:pos="3420"/>
        </w:tabs>
        <w:autoSpaceDE w:val="0"/>
        <w:autoSpaceDN w:val="0"/>
        <w:adjustRightInd w:val="0"/>
        <w:jc w:val="center"/>
        <w:rPr>
          <w:color w:val="000000"/>
          <w:lang w:val="id-ID"/>
        </w:rPr>
      </w:pPr>
      <w:r w:rsidRPr="00D1208E">
        <w:rPr>
          <w:color w:val="000000"/>
        </w:rPr>
        <w:t>(</w:t>
      </w:r>
      <w:r w:rsidR="007C55E1" w:rsidRPr="00D1208E">
        <w:rPr>
          <w:color w:val="000000"/>
        </w:rPr>
        <w:t>Descriptive-analytic-applied</w:t>
      </w:r>
      <w:r w:rsidRPr="00D1208E">
        <w:rPr>
          <w:color w:val="000000"/>
        </w:rPr>
        <w:t xml:space="preserve"> Study)</w:t>
      </w:r>
    </w:p>
    <w:p w14:paraId="54C3984E" w14:textId="77777777" w:rsidR="00D1208E" w:rsidRPr="00D1208E" w:rsidRDefault="00D1208E" w:rsidP="006F3046">
      <w:pPr>
        <w:tabs>
          <w:tab w:val="left" w:pos="3420"/>
        </w:tabs>
        <w:autoSpaceDE w:val="0"/>
        <w:autoSpaceDN w:val="0"/>
        <w:adjustRightInd w:val="0"/>
        <w:jc w:val="center"/>
        <w:rPr>
          <w:sz w:val="20"/>
          <w:szCs w:val="20"/>
          <w:lang w:val="id-ID"/>
        </w:rPr>
      </w:pPr>
    </w:p>
    <w:p w14:paraId="58ED6BC3" w14:textId="2749F479" w:rsidR="002F598B" w:rsidRDefault="00D760FD" w:rsidP="002F598B">
      <w:pPr>
        <w:jc w:val="center"/>
        <w:rPr>
          <w:sz w:val="20"/>
          <w:szCs w:val="20"/>
          <w:lang w:val="id-ID"/>
        </w:rPr>
      </w:pPr>
      <w:r w:rsidRPr="002F598B">
        <w:rPr>
          <w:sz w:val="20"/>
          <w:szCs w:val="20"/>
          <w:lang w:val="id-ID"/>
        </w:rPr>
        <w:t>Dr Ulfah  Elfiah, MKes</w:t>
      </w:r>
      <w:r w:rsidRPr="002F598B">
        <w:rPr>
          <w:sz w:val="20"/>
          <w:szCs w:val="20"/>
          <w:vertAlign w:val="superscript"/>
        </w:rPr>
        <w:t>1</w:t>
      </w:r>
      <w:r w:rsidRPr="002F598B">
        <w:rPr>
          <w:sz w:val="20"/>
          <w:szCs w:val="20"/>
          <w:lang w:val="id-ID"/>
        </w:rPr>
        <w:t>,  Dr M R Hutagalung</w:t>
      </w:r>
      <w:r w:rsidR="004D1761" w:rsidRPr="002F598B">
        <w:rPr>
          <w:sz w:val="20"/>
          <w:szCs w:val="20"/>
          <w:lang w:val="id-ID"/>
        </w:rPr>
        <w:t xml:space="preserve">, </w:t>
      </w:r>
      <w:r w:rsidR="002F598B" w:rsidRPr="002F598B">
        <w:rPr>
          <w:sz w:val="20"/>
          <w:szCs w:val="20"/>
          <w:lang w:val="id-ID"/>
        </w:rPr>
        <w:t>SpBP-</w:t>
      </w:r>
      <w:r w:rsidRPr="002F598B">
        <w:rPr>
          <w:sz w:val="20"/>
          <w:szCs w:val="20"/>
          <w:lang w:val="id-ID"/>
        </w:rPr>
        <w:t>RE(K</w:t>
      </w:r>
      <w:r w:rsidR="002F598B">
        <w:rPr>
          <w:sz w:val="20"/>
          <w:szCs w:val="20"/>
          <w:lang w:val="id-ID"/>
        </w:rPr>
        <w:t>KF</w:t>
      </w:r>
      <w:r w:rsidRPr="002F598B">
        <w:rPr>
          <w:sz w:val="20"/>
          <w:szCs w:val="20"/>
          <w:lang w:val="id-ID"/>
        </w:rPr>
        <w:t>)</w:t>
      </w:r>
      <w:r w:rsidRPr="002F598B">
        <w:rPr>
          <w:sz w:val="20"/>
          <w:szCs w:val="20"/>
          <w:vertAlign w:val="superscript"/>
          <w:lang w:val="id-ID"/>
        </w:rPr>
        <w:t>2</w:t>
      </w:r>
      <w:r w:rsidRPr="002F598B">
        <w:rPr>
          <w:sz w:val="20"/>
          <w:szCs w:val="20"/>
          <w:lang w:val="id-ID"/>
        </w:rPr>
        <w:t>,</w:t>
      </w:r>
    </w:p>
    <w:p w14:paraId="6EB6D581" w14:textId="274BF02F" w:rsidR="006F3046" w:rsidRPr="002F598B" w:rsidRDefault="004D1761" w:rsidP="002F598B">
      <w:pPr>
        <w:jc w:val="both"/>
        <w:rPr>
          <w:sz w:val="20"/>
          <w:szCs w:val="20"/>
          <w:vertAlign w:val="superscript"/>
          <w:lang w:val="id-ID"/>
        </w:rPr>
      </w:pPr>
      <w:r w:rsidRPr="002F598B">
        <w:rPr>
          <w:sz w:val="20"/>
          <w:szCs w:val="20"/>
          <w:lang w:val="id-ID"/>
        </w:rPr>
        <w:t>Prof. D S.</w:t>
      </w:r>
      <w:r w:rsidR="00D760FD" w:rsidRPr="002F598B">
        <w:rPr>
          <w:sz w:val="20"/>
          <w:szCs w:val="20"/>
          <w:lang w:val="id-ID"/>
        </w:rPr>
        <w:t>Perdanakusuma</w:t>
      </w:r>
      <w:r w:rsidR="002F598B" w:rsidRPr="002F598B">
        <w:rPr>
          <w:sz w:val="20"/>
          <w:szCs w:val="20"/>
          <w:lang w:val="id-ID"/>
        </w:rPr>
        <w:t>, SP-BP-</w:t>
      </w:r>
      <w:r w:rsidRPr="002F598B">
        <w:rPr>
          <w:sz w:val="20"/>
          <w:szCs w:val="20"/>
          <w:lang w:val="id-ID"/>
        </w:rPr>
        <w:t>RE(K)</w:t>
      </w:r>
      <w:r w:rsidR="00D760FD" w:rsidRPr="002F598B">
        <w:rPr>
          <w:sz w:val="20"/>
          <w:szCs w:val="20"/>
          <w:vertAlign w:val="superscript"/>
          <w:lang w:val="id-ID"/>
        </w:rPr>
        <w:t>3</w:t>
      </w:r>
      <w:r w:rsidR="00D760FD" w:rsidRPr="002F598B">
        <w:rPr>
          <w:sz w:val="20"/>
          <w:szCs w:val="20"/>
          <w:lang w:val="id-ID"/>
        </w:rPr>
        <w:t xml:space="preserve">, </w:t>
      </w:r>
      <w:r w:rsidRPr="002F598B">
        <w:rPr>
          <w:sz w:val="20"/>
          <w:szCs w:val="20"/>
          <w:lang w:val="id-ID"/>
        </w:rPr>
        <w:t xml:space="preserve">Dr Phill </w:t>
      </w:r>
      <w:r w:rsidR="00D760FD" w:rsidRPr="002F598B">
        <w:rPr>
          <w:sz w:val="20"/>
          <w:szCs w:val="20"/>
          <w:lang w:val="id-ID"/>
        </w:rPr>
        <w:t>T Koesbandriati</w:t>
      </w:r>
      <w:r w:rsidR="00D760FD" w:rsidRPr="002F598B">
        <w:rPr>
          <w:sz w:val="20"/>
          <w:szCs w:val="20"/>
          <w:vertAlign w:val="superscript"/>
          <w:lang w:val="id-ID"/>
        </w:rPr>
        <w:t>4</w:t>
      </w:r>
      <w:r w:rsidR="00D760FD" w:rsidRPr="002F598B">
        <w:rPr>
          <w:sz w:val="20"/>
          <w:szCs w:val="20"/>
          <w:lang w:val="id-ID"/>
        </w:rPr>
        <w:t xml:space="preserve">, </w:t>
      </w:r>
      <w:r w:rsidRPr="002F598B">
        <w:rPr>
          <w:sz w:val="20"/>
          <w:szCs w:val="20"/>
          <w:lang w:val="id-ID"/>
        </w:rPr>
        <w:t xml:space="preserve">DR </w:t>
      </w:r>
      <w:r w:rsidR="0041573C" w:rsidRPr="002F598B">
        <w:rPr>
          <w:sz w:val="20"/>
          <w:szCs w:val="20"/>
          <w:lang w:val="id-ID"/>
        </w:rPr>
        <w:t>Agus Windharto, DEA, PhD</w:t>
      </w:r>
      <w:r w:rsidR="00D760FD" w:rsidRPr="002F598B">
        <w:rPr>
          <w:sz w:val="20"/>
          <w:szCs w:val="20"/>
          <w:vertAlign w:val="superscript"/>
          <w:lang w:val="id-ID"/>
        </w:rPr>
        <w:t>5</w:t>
      </w:r>
    </w:p>
    <w:p w14:paraId="7729A8A6" w14:textId="77777777" w:rsidR="004D1761" w:rsidRPr="002F598B" w:rsidRDefault="004D1761" w:rsidP="002F598B">
      <w:pPr>
        <w:jc w:val="both"/>
        <w:rPr>
          <w:sz w:val="20"/>
          <w:szCs w:val="20"/>
          <w:lang w:val="id-ID"/>
        </w:rPr>
      </w:pPr>
    </w:p>
    <w:p w14:paraId="1437F300" w14:textId="77777777" w:rsidR="004D1761" w:rsidRPr="002F598B" w:rsidRDefault="004D1761" w:rsidP="004D1761">
      <w:pPr>
        <w:pStyle w:val="Address"/>
        <w:spacing w:after="0"/>
        <w:rPr>
          <w:rFonts w:ascii="Times New Roman" w:hAnsi="Times New Roman" w:cs="Times New Roman"/>
          <w:sz w:val="20"/>
          <w:szCs w:val="20"/>
          <w:lang w:val="id-ID"/>
        </w:rPr>
      </w:pPr>
      <w:r w:rsidRPr="002F598B">
        <w:rPr>
          <w:rFonts w:ascii="Times New Roman" w:hAnsi="Times New Roman" w:cs="Times New Roman"/>
          <w:sz w:val="20"/>
          <w:szCs w:val="20"/>
          <w:vertAlign w:val="superscript"/>
          <w:lang w:val="id-ID"/>
        </w:rPr>
        <w:t>1</w:t>
      </w:r>
      <w:r w:rsidRPr="002F598B">
        <w:rPr>
          <w:sz w:val="20"/>
          <w:szCs w:val="20"/>
          <w:lang w:val="id-ID"/>
        </w:rPr>
        <w:t>Ulfah  Elfiah</w:t>
      </w:r>
      <w:r w:rsidRPr="002F598B">
        <w:rPr>
          <w:rFonts w:ascii="Times New Roman" w:hAnsi="Times New Roman" w:cs="Times New Roman"/>
          <w:sz w:val="20"/>
          <w:szCs w:val="20"/>
          <w:lang w:val="id-ID"/>
        </w:rPr>
        <w:t>, Department of Plastic Surgery, Airlangga University, Surabaya, Indonesia</w:t>
      </w:r>
      <w:r w:rsidR="00FB1963" w:rsidRPr="002F598B">
        <w:rPr>
          <w:rFonts w:ascii="Times New Roman" w:hAnsi="Times New Roman" w:cs="Times New Roman"/>
          <w:sz w:val="20"/>
          <w:szCs w:val="20"/>
          <w:lang w:val="id-ID"/>
        </w:rPr>
        <w:t>, elfiah@yahoo.com</w:t>
      </w:r>
    </w:p>
    <w:p w14:paraId="417202DE" w14:textId="77777777" w:rsidR="004D1761" w:rsidRPr="002F598B" w:rsidRDefault="004D1761" w:rsidP="004D1761">
      <w:pPr>
        <w:pStyle w:val="Address"/>
        <w:spacing w:after="0"/>
        <w:rPr>
          <w:rFonts w:ascii="Times New Roman" w:hAnsi="Times New Roman" w:cs="Times New Roman"/>
          <w:sz w:val="20"/>
          <w:szCs w:val="20"/>
          <w:lang w:val="id-ID"/>
        </w:rPr>
      </w:pPr>
      <w:r w:rsidRPr="002F598B">
        <w:rPr>
          <w:rFonts w:ascii="Times New Roman" w:hAnsi="Times New Roman" w:cs="Times New Roman"/>
          <w:sz w:val="20"/>
          <w:szCs w:val="20"/>
          <w:vertAlign w:val="superscript"/>
          <w:lang w:val="id-ID"/>
        </w:rPr>
        <w:t>2</w:t>
      </w:r>
      <w:r w:rsidRPr="002F598B">
        <w:rPr>
          <w:sz w:val="20"/>
          <w:szCs w:val="20"/>
          <w:lang w:val="id-ID"/>
        </w:rPr>
        <w:t>M R Hutagalung</w:t>
      </w:r>
      <w:r w:rsidRPr="002F598B">
        <w:rPr>
          <w:rFonts w:ascii="Times New Roman" w:hAnsi="Times New Roman" w:cs="Times New Roman"/>
          <w:sz w:val="20"/>
          <w:szCs w:val="20"/>
          <w:lang w:val="id-ID"/>
        </w:rPr>
        <w:t>, Department of Plastic Surgery, Airlangga University, Surabaya, Indonesia</w:t>
      </w:r>
    </w:p>
    <w:p w14:paraId="4DE4DD82" w14:textId="77777777" w:rsidR="004D1761" w:rsidRPr="002F598B" w:rsidRDefault="004D1761" w:rsidP="004D1761">
      <w:pPr>
        <w:pStyle w:val="Address"/>
        <w:spacing w:after="0"/>
        <w:rPr>
          <w:rFonts w:ascii="Times New Roman" w:hAnsi="Times New Roman" w:cs="Times New Roman"/>
          <w:sz w:val="20"/>
          <w:szCs w:val="20"/>
          <w:lang w:val="id-ID"/>
        </w:rPr>
      </w:pPr>
      <w:r w:rsidRPr="002F598B">
        <w:rPr>
          <w:rFonts w:ascii="Times New Roman" w:hAnsi="Times New Roman" w:cs="Times New Roman"/>
          <w:sz w:val="20"/>
          <w:szCs w:val="20"/>
          <w:vertAlign w:val="superscript"/>
          <w:lang w:val="id-ID"/>
        </w:rPr>
        <w:t>3</w:t>
      </w:r>
      <w:r w:rsidRPr="002F598B">
        <w:rPr>
          <w:sz w:val="20"/>
          <w:szCs w:val="20"/>
          <w:lang w:val="id-ID"/>
        </w:rPr>
        <w:t>D S.Perdanakusuma</w:t>
      </w:r>
      <w:r w:rsidRPr="002F598B">
        <w:rPr>
          <w:rFonts w:ascii="Times New Roman" w:hAnsi="Times New Roman" w:cs="Times New Roman"/>
          <w:sz w:val="20"/>
          <w:szCs w:val="20"/>
          <w:lang w:val="id-ID"/>
        </w:rPr>
        <w:t>, Department of Plastic Surgery, Airlangga University, Surabaya, Indonesia</w:t>
      </w:r>
    </w:p>
    <w:p w14:paraId="60129C6A" w14:textId="77777777" w:rsidR="004D1761" w:rsidRPr="002F598B" w:rsidRDefault="004D1761" w:rsidP="004D1761">
      <w:pPr>
        <w:pStyle w:val="Address"/>
        <w:spacing w:after="0"/>
        <w:rPr>
          <w:rFonts w:ascii="Times New Roman" w:hAnsi="Times New Roman" w:cs="Times New Roman"/>
          <w:sz w:val="20"/>
          <w:szCs w:val="20"/>
          <w:lang w:val="id-ID"/>
        </w:rPr>
      </w:pPr>
      <w:r w:rsidRPr="002F598B">
        <w:rPr>
          <w:rFonts w:ascii="Times New Roman" w:hAnsi="Times New Roman" w:cs="Times New Roman"/>
          <w:sz w:val="20"/>
          <w:szCs w:val="20"/>
          <w:vertAlign w:val="superscript"/>
          <w:lang w:val="id-ID"/>
        </w:rPr>
        <w:t>4</w:t>
      </w:r>
      <w:r w:rsidRPr="002F598B">
        <w:rPr>
          <w:sz w:val="20"/>
          <w:szCs w:val="20"/>
          <w:lang w:val="id-ID"/>
        </w:rPr>
        <w:t>Phill T Koesbandriati</w:t>
      </w:r>
      <w:r w:rsidRPr="002F598B">
        <w:rPr>
          <w:rFonts w:ascii="Times New Roman" w:hAnsi="Times New Roman" w:cs="Times New Roman"/>
          <w:sz w:val="20"/>
          <w:szCs w:val="20"/>
          <w:lang w:val="id-ID"/>
        </w:rPr>
        <w:t>, Department of Anthropology, Airlangga University, Surabaya, Indonesia</w:t>
      </w:r>
    </w:p>
    <w:p w14:paraId="450786B1" w14:textId="77777777" w:rsidR="0041573C" w:rsidRPr="002F598B" w:rsidRDefault="004D1761" w:rsidP="004D1761">
      <w:pPr>
        <w:pStyle w:val="Address"/>
        <w:spacing w:after="0"/>
        <w:rPr>
          <w:rFonts w:ascii="Times New Roman" w:hAnsi="Times New Roman" w:cs="Times New Roman"/>
          <w:sz w:val="20"/>
          <w:szCs w:val="20"/>
          <w:lang w:val="id-ID"/>
        </w:rPr>
      </w:pPr>
      <w:r w:rsidRPr="002F598B">
        <w:rPr>
          <w:rFonts w:ascii="Times New Roman" w:hAnsi="Times New Roman" w:cs="Times New Roman"/>
          <w:sz w:val="20"/>
          <w:szCs w:val="20"/>
          <w:vertAlign w:val="superscript"/>
          <w:lang w:val="id-ID"/>
        </w:rPr>
        <w:t>5</w:t>
      </w:r>
      <w:r w:rsidR="0041573C" w:rsidRPr="002F598B">
        <w:rPr>
          <w:rFonts w:ascii="Times New Roman" w:hAnsi="Times New Roman" w:cs="Times New Roman"/>
          <w:sz w:val="20"/>
          <w:szCs w:val="20"/>
          <w:lang w:val="id-ID"/>
        </w:rPr>
        <w:t xml:space="preserve">Agus Windharto, Departement of  Industrial Design, Institute Technology of Sepuluh Nopember, Surabaya, Indonesia. </w:t>
      </w:r>
      <w:hyperlink r:id="rId9" w:history="1">
        <w:r w:rsidR="00D760FD" w:rsidRPr="002F598B">
          <w:rPr>
            <w:rStyle w:val="Hyperlink"/>
            <w:rFonts w:ascii="Times New Roman" w:hAnsi="Times New Roman" w:cs="Times New Roman"/>
            <w:color w:val="auto"/>
            <w:sz w:val="20"/>
            <w:szCs w:val="20"/>
            <w:u w:val="none"/>
            <w:lang w:val="id-ID"/>
          </w:rPr>
          <w:t>itsdesigncenter@yahoo.com</w:t>
        </w:r>
      </w:hyperlink>
    </w:p>
    <w:p w14:paraId="4CC71BA0" w14:textId="77777777" w:rsidR="00D760FD" w:rsidRDefault="00D760FD" w:rsidP="0041573C">
      <w:pPr>
        <w:pStyle w:val="Address"/>
        <w:spacing w:after="0"/>
        <w:rPr>
          <w:rFonts w:ascii="Times New Roman" w:hAnsi="Times New Roman" w:cs="Times New Roman"/>
          <w:sz w:val="22"/>
          <w:szCs w:val="22"/>
          <w:lang w:val="id-ID"/>
        </w:rPr>
      </w:pPr>
    </w:p>
    <w:p w14:paraId="0D7BB57A" w14:textId="77777777" w:rsidR="00D760FD" w:rsidRPr="00955458" w:rsidRDefault="00D760FD" w:rsidP="0041573C">
      <w:pPr>
        <w:pStyle w:val="Address"/>
        <w:spacing w:after="0"/>
        <w:rPr>
          <w:rFonts w:ascii="Times New Roman" w:hAnsi="Times New Roman" w:cs="Times New Roman"/>
          <w:sz w:val="22"/>
          <w:szCs w:val="22"/>
          <w:lang w:val="id-ID"/>
        </w:rPr>
      </w:pPr>
    </w:p>
    <w:p w14:paraId="5DEDAF75" w14:textId="77777777" w:rsidR="00485B43" w:rsidRDefault="004D1761" w:rsidP="00485B43">
      <w:pPr>
        <w:tabs>
          <w:tab w:val="left" w:pos="3420"/>
        </w:tabs>
        <w:autoSpaceDE w:val="0"/>
        <w:autoSpaceDN w:val="0"/>
        <w:adjustRightInd w:val="0"/>
        <w:jc w:val="both"/>
        <w:rPr>
          <w:sz w:val="22"/>
          <w:szCs w:val="22"/>
          <w:lang w:val="id-ID"/>
        </w:rPr>
      </w:pPr>
      <w:r>
        <w:rPr>
          <w:sz w:val="22"/>
          <w:szCs w:val="22"/>
          <w:lang w:val="id-ID"/>
        </w:rPr>
        <w:t>`</w:t>
      </w:r>
    </w:p>
    <w:p w14:paraId="027106CE" w14:textId="77777777" w:rsidR="00485B43" w:rsidRPr="00D760FD" w:rsidRDefault="00485B43" w:rsidP="00485B43">
      <w:pPr>
        <w:tabs>
          <w:tab w:val="left" w:pos="3420"/>
        </w:tabs>
        <w:autoSpaceDE w:val="0"/>
        <w:autoSpaceDN w:val="0"/>
        <w:adjustRightInd w:val="0"/>
        <w:jc w:val="both"/>
        <w:rPr>
          <w:b/>
          <w:bCs/>
          <w:i/>
          <w:iCs/>
          <w:sz w:val="18"/>
          <w:szCs w:val="18"/>
          <w:lang w:val="id-ID"/>
        </w:rPr>
      </w:pPr>
      <w:r w:rsidRPr="00485B43">
        <w:rPr>
          <w:b/>
          <w:bCs/>
          <w:i/>
          <w:iCs/>
          <w:sz w:val="18"/>
          <w:szCs w:val="18"/>
        </w:rPr>
        <w:t xml:space="preserve">Topic: </w:t>
      </w:r>
      <w:r w:rsidR="00D760FD">
        <w:rPr>
          <w:b/>
          <w:bCs/>
          <w:i/>
          <w:iCs/>
          <w:sz w:val="18"/>
          <w:szCs w:val="18"/>
          <w:lang w:val="id-ID"/>
        </w:rPr>
        <w:t>Biotechnology and Biomedical Engineering</w:t>
      </w:r>
    </w:p>
    <w:p w14:paraId="451EC482" w14:textId="77777777" w:rsidR="00485B43" w:rsidRDefault="00485B43" w:rsidP="00081F06">
      <w:pPr>
        <w:tabs>
          <w:tab w:val="left" w:pos="3420"/>
        </w:tabs>
        <w:autoSpaceDE w:val="0"/>
        <w:autoSpaceDN w:val="0"/>
        <w:adjustRightInd w:val="0"/>
        <w:ind w:firstLine="142"/>
        <w:jc w:val="both"/>
        <w:rPr>
          <w:b/>
          <w:bCs/>
          <w:i/>
          <w:iCs/>
          <w:sz w:val="18"/>
          <w:szCs w:val="18"/>
          <w:lang w:val="id-ID"/>
        </w:rPr>
      </w:pPr>
    </w:p>
    <w:p w14:paraId="4865877F" w14:textId="15D56CFB" w:rsidR="00D760FD" w:rsidRPr="00A900E2" w:rsidRDefault="00485B43" w:rsidP="00D760FD">
      <w:pPr>
        <w:tabs>
          <w:tab w:val="left" w:pos="3420"/>
        </w:tabs>
        <w:autoSpaceDE w:val="0"/>
        <w:autoSpaceDN w:val="0"/>
        <w:adjustRightInd w:val="0"/>
        <w:ind w:firstLine="142"/>
        <w:jc w:val="both"/>
        <w:rPr>
          <w:b/>
          <w:bCs/>
          <w:iCs/>
          <w:sz w:val="18"/>
          <w:szCs w:val="18"/>
        </w:rPr>
      </w:pPr>
      <w:r>
        <w:rPr>
          <w:b/>
          <w:bCs/>
          <w:i/>
          <w:iCs/>
          <w:sz w:val="18"/>
          <w:szCs w:val="18"/>
        </w:rPr>
        <w:t>Abstract</w:t>
      </w:r>
      <w:r w:rsidRPr="004B0D44">
        <w:rPr>
          <w:b/>
          <w:bCs/>
          <w:i/>
          <w:iCs/>
          <w:sz w:val="18"/>
          <w:szCs w:val="18"/>
        </w:rPr>
        <w:t xml:space="preserve"> </w:t>
      </w:r>
      <w:r w:rsidR="006F3046" w:rsidRPr="004B0D44">
        <w:rPr>
          <w:b/>
          <w:bCs/>
          <w:i/>
          <w:iCs/>
          <w:sz w:val="18"/>
          <w:szCs w:val="18"/>
        </w:rPr>
        <w:sym w:font="Symbol" w:char="F0BE"/>
      </w:r>
      <w:r w:rsidR="00F30B80" w:rsidRPr="006F3046">
        <w:rPr>
          <w:b/>
          <w:bCs/>
          <w:iCs/>
          <w:sz w:val="18"/>
          <w:szCs w:val="18"/>
          <w:lang w:val="id-ID"/>
        </w:rPr>
        <w:t xml:space="preserve"> </w:t>
      </w:r>
      <w:r w:rsidR="00F30B80">
        <w:rPr>
          <w:b/>
          <w:bCs/>
          <w:iCs/>
          <w:sz w:val="18"/>
          <w:szCs w:val="18"/>
          <w:lang w:val="id-ID"/>
        </w:rPr>
        <w:t>Three</w:t>
      </w:r>
      <w:r w:rsidR="00457EAD" w:rsidRPr="00A900E2">
        <w:rPr>
          <w:b/>
          <w:bCs/>
          <w:iCs/>
          <w:sz w:val="18"/>
          <w:szCs w:val="18"/>
        </w:rPr>
        <w:t xml:space="preserve"> dimension </w:t>
      </w:r>
      <w:r w:rsidR="00457EAD">
        <w:rPr>
          <w:b/>
          <w:bCs/>
          <w:iCs/>
          <w:sz w:val="18"/>
          <w:szCs w:val="18"/>
          <w:lang w:val="id-ID"/>
        </w:rPr>
        <w:t>(</w:t>
      </w:r>
      <w:r w:rsidR="00D760FD" w:rsidRPr="00A900E2">
        <w:rPr>
          <w:b/>
          <w:bCs/>
          <w:iCs/>
          <w:sz w:val="18"/>
          <w:szCs w:val="18"/>
        </w:rPr>
        <w:t>3D</w:t>
      </w:r>
      <w:r w:rsidR="00457EAD">
        <w:rPr>
          <w:b/>
          <w:bCs/>
          <w:iCs/>
          <w:sz w:val="18"/>
          <w:szCs w:val="18"/>
          <w:lang w:val="id-ID"/>
        </w:rPr>
        <w:t>)</w:t>
      </w:r>
      <w:r w:rsidR="00D760FD" w:rsidRPr="00A900E2">
        <w:rPr>
          <w:b/>
          <w:bCs/>
          <w:iCs/>
          <w:sz w:val="18"/>
          <w:szCs w:val="18"/>
        </w:rPr>
        <w:t xml:space="preserve"> face model based on anthropometric data is used as facial plastic surgery </w:t>
      </w:r>
      <w:r w:rsidR="00F30B80" w:rsidRPr="00A900E2">
        <w:rPr>
          <w:b/>
          <w:bCs/>
          <w:iCs/>
          <w:sz w:val="18"/>
          <w:szCs w:val="18"/>
        </w:rPr>
        <w:t>simulation, which</w:t>
      </w:r>
      <w:r w:rsidR="00D760FD" w:rsidRPr="00A900E2">
        <w:rPr>
          <w:b/>
          <w:bCs/>
          <w:iCs/>
          <w:sz w:val="18"/>
          <w:szCs w:val="18"/>
        </w:rPr>
        <w:t xml:space="preserve"> can be used for setting up a pre-surgery communication between a surgeon and his patient. All this time, Indonesian plastic surgeons have made preoperative and intraoperative evaluation based on the patient’s aesthetic sense or desire, and the surgeon’s operative technique preferences referring to subjective visual “landmark” and Caucasian parameters instead of referring to parameters of the normal Indonesian face which have not yet been established until now.</w:t>
      </w:r>
    </w:p>
    <w:p w14:paraId="7A0BDC90" w14:textId="55688E1A" w:rsidR="00D760FD" w:rsidRPr="00A900E2" w:rsidRDefault="00404FA8" w:rsidP="00D760FD">
      <w:pPr>
        <w:tabs>
          <w:tab w:val="left" w:pos="3420"/>
        </w:tabs>
        <w:autoSpaceDE w:val="0"/>
        <w:autoSpaceDN w:val="0"/>
        <w:adjustRightInd w:val="0"/>
        <w:ind w:firstLine="142"/>
        <w:jc w:val="both"/>
        <w:rPr>
          <w:b/>
          <w:bCs/>
          <w:iCs/>
          <w:sz w:val="18"/>
          <w:szCs w:val="18"/>
        </w:rPr>
      </w:pPr>
      <w:r w:rsidRPr="00A900E2">
        <w:rPr>
          <w:b/>
          <w:bCs/>
          <w:iCs/>
          <w:sz w:val="18"/>
          <w:szCs w:val="18"/>
        </w:rPr>
        <w:t xml:space="preserve">The </w:t>
      </w:r>
      <w:r w:rsidR="007C55E1" w:rsidRPr="00A900E2">
        <w:rPr>
          <w:b/>
          <w:bCs/>
          <w:iCs/>
          <w:sz w:val="18"/>
          <w:szCs w:val="18"/>
        </w:rPr>
        <w:t>research</w:t>
      </w:r>
      <w:r w:rsidRPr="00A900E2">
        <w:rPr>
          <w:b/>
          <w:bCs/>
          <w:iCs/>
          <w:sz w:val="18"/>
          <w:szCs w:val="18"/>
        </w:rPr>
        <w:t xml:space="preserve"> </w:t>
      </w:r>
      <w:r w:rsidR="00801438" w:rsidRPr="00A900E2">
        <w:rPr>
          <w:b/>
          <w:bCs/>
          <w:iCs/>
          <w:sz w:val="18"/>
          <w:szCs w:val="18"/>
        </w:rPr>
        <w:t>objective</w:t>
      </w:r>
      <w:r w:rsidRPr="00A900E2">
        <w:rPr>
          <w:b/>
          <w:bCs/>
          <w:iCs/>
          <w:sz w:val="18"/>
          <w:szCs w:val="18"/>
        </w:rPr>
        <w:t xml:space="preserve"> is creating</w:t>
      </w:r>
      <w:r w:rsidR="00D760FD" w:rsidRPr="00A900E2">
        <w:rPr>
          <w:b/>
          <w:bCs/>
          <w:iCs/>
          <w:sz w:val="18"/>
          <w:szCs w:val="18"/>
        </w:rPr>
        <w:t xml:space="preserve"> 3D digital modeling of the Indonesian facial </w:t>
      </w:r>
      <w:r w:rsidR="00F30B80" w:rsidRPr="00A900E2">
        <w:rPr>
          <w:b/>
          <w:bCs/>
          <w:iCs/>
          <w:sz w:val="18"/>
          <w:szCs w:val="18"/>
        </w:rPr>
        <w:t>type, which will provide useful reference points speedily, accurately and efficiently,</w:t>
      </w:r>
      <w:r w:rsidR="00D760FD" w:rsidRPr="00A900E2">
        <w:rPr>
          <w:b/>
          <w:bCs/>
          <w:iCs/>
          <w:sz w:val="18"/>
          <w:szCs w:val="18"/>
        </w:rPr>
        <w:t xml:space="preserve"> in facial aesthetic and reconstructive plastic surgery and other interdisciplinary fields. </w:t>
      </w:r>
    </w:p>
    <w:p w14:paraId="341980D1" w14:textId="665A5FCE" w:rsidR="00D760FD" w:rsidRPr="00A900E2" w:rsidRDefault="00404FA8" w:rsidP="00D760FD">
      <w:pPr>
        <w:tabs>
          <w:tab w:val="left" w:pos="3420"/>
        </w:tabs>
        <w:autoSpaceDE w:val="0"/>
        <w:autoSpaceDN w:val="0"/>
        <w:adjustRightInd w:val="0"/>
        <w:ind w:firstLine="142"/>
        <w:jc w:val="both"/>
        <w:rPr>
          <w:b/>
          <w:bCs/>
          <w:iCs/>
          <w:sz w:val="18"/>
          <w:szCs w:val="18"/>
        </w:rPr>
      </w:pPr>
      <w:r w:rsidRPr="00A900E2">
        <w:rPr>
          <w:b/>
          <w:bCs/>
          <w:iCs/>
          <w:sz w:val="18"/>
          <w:szCs w:val="18"/>
        </w:rPr>
        <w:t>The Methods</w:t>
      </w:r>
      <w:r w:rsidR="00D760FD" w:rsidRPr="00A900E2">
        <w:rPr>
          <w:b/>
          <w:bCs/>
          <w:iCs/>
          <w:sz w:val="18"/>
          <w:szCs w:val="18"/>
        </w:rPr>
        <w:t xml:space="preserve"> is an applied study using anthropometric data as basis for formulation of 3D digital modeling of Indonesian facial type, performed 17-25 years old </w:t>
      </w:r>
      <w:r w:rsidR="005D3FF2" w:rsidRPr="00A900E2">
        <w:rPr>
          <w:b/>
          <w:bCs/>
          <w:iCs/>
          <w:sz w:val="18"/>
          <w:szCs w:val="18"/>
        </w:rPr>
        <w:t xml:space="preserve">students </w:t>
      </w:r>
      <w:r w:rsidR="00D760FD" w:rsidRPr="00A900E2">
        <w:rPr>
          <w:b/>
          <w:bCs/>
          <w:iCs/>
          <w:sz w:val="18"/>
          <w:szCs w:val="18"/>
        </w:rPr>
        <w:t xml:space="preserve">without history of facial reconstruction and orthodontics. The first step was to distribute </w:t>
      </w:r>
      <w:r w:rsidR="007C55E1" w:rsidRPr="00A900E2">
        <w:rPr>
          <w:b/>
          <w:bCs/>
          <w:iCs/>
          <w:sz w:val="18"/>
          <w:szCs w:val="18"/>
        </w:rPr>
        <w:t>questioners</w:t>
      </w:r>
      <w:r w:rsidR="00D760FD" w:rsidRPr="00A900E2">
        <w:rPr>
          <w:b/>
          <w:bCs/>
          <w:iCs/>
          <w:sz w:val="18"/>
          <w:szCs w:val="18"/>
        </w:rPr>
        <w:t xml:space="preserve"> to obtain criteria of normal and attractive fe</w:t>
      </w:r>
      <w:r w:rsidR="009C23D9">
        <w:rPr>
          <w:b/>
          <w:bCs/>
          <w:iCs/>
          <w:sz w:val="18"/>
          <w:szCs w:val="18"/>
        </w:rPr>
        <w:t>male faces. Lateral cephalometric, photometric, direct anthropometric</w:t>
      </w:r>
      <w:r w:rsidR="00D760FD" w:rsidRPr="00A900E2">
        <w:rPr>
          <w:b/>
          <w:bCs/>
          <w:iCs/>
          <w:sz w:val="18"/>
          <w:szCs w:val="18"/>
        </w:rPr>
        <w:t xml:space="preserve"> and photography were performed. </w:t>
      </w:r>
      <w:r w:rsidR="00801438">
        <w:rPr>
          <w:b/>
          <w:bCs/>
          <w:iCs/>
          <w:sz w:val="18"/>
          <w:szCs w:val="18"/>
          <w:lang w:val="id-ID"/>
        </w:rPr>
        <w:t>Then t</w:t>
      </w:r>
      <w:r w:rsidR="00D760FD" w:rsidRPr="00A900E2">
        <w:rPr>
          <w:b/>
          <w:bCs/>
          <w:iCs/>
          <w:sz w:val="18"/>
          <w:szCs w:val="18"/>
        </w:rPr>
        <w:t xml:space="preserve">he analysis results were applied to 3D </w:t>
      </w:r>
      <w:r w:rsidR="00A900E2" w:rsidRPr="00A900E2">
        <w:rPr>
          <w:b/>
          <w:bCs/>
          <w:iCs/>
          <w:sz w:val="18"/>
          <w:szCs w:val="18"/>
        </w:rPr>
        <w:t>modeling</w:t>
      </w:r>
      <w:r w:rsidR="00D760FD" w:rsidRPr="00A900E2">
        <w:rPr>
          <w:b/>
          <w:bCs/>
          <w:iCs/>
          <w:sz w:val="18"/>
          <w:szCs w:val="18"/>
        </w:rPr>
        <w:t xml:space="preserve"> programs to make the Indonesian facial type</w:t>
      </w:r>
      <w:r w:rsidR="00801438" w:rsidRPr="00801438">
        <w:rPr>
          <w:b/>
          <w:bCs/>
          <w:iCs/>
          <w:sz w:val="18"/>
          <w:szCs w:val="18"/>
        </w:rPr>
        <w:t xml:space="preserve"> </w:t>
      </w:r>
      <w:r w:rsidR="00801438" w:rsidRPr="00A900E2">
        <w:rPr>
          <w:b/>
          <w:bCs/>
          <w:iCs/>
          <w:sz w:val="18"/>
          <w:szCs w:val="18"/>
        </w:rPr>
        <w:t>digital geometry overview</w:t>
      </w:r>
      <w:r w:rsidR="00FC740A">
        <w:rPr>
          <w:b/>
          <w:bCs/>
          <w:iCs/>
          <w:sz w:val="18"/>
          <w:szCs w:val="18"/>
        </w:rPr>
        <w:t xml:space="preserve">. Furthermore, the image </w:t>
      </w:r>
      <w:r w:rsidR="00D760FD" w:rsidRPr="00A900E2">
        <w:rPr>
          <w:b/>
          <w:bCs/>
          <w:iCs/>
          <w:sz w:val="18"/>
          <w:szCs w:val="18"/>
        </w:rPr>
        <w:t>was interpreted by an expert before concluding the end result.</w:t>
      </w:r>
    </w:p>
    <w:p w14:paraId="516F992F" w14:textId="1A63E8C6" w:rsidR="00D760FD" w:rsidRPr="00A900E2" w:rsidRDefault="00D760FD" w:rsidP="00D760FD">
      <w:pPr>
        <w:tabs>
          <w:tab w:val="left" w:pos="3420"/>
        </w:tabs>
        <w:autoSpaceDE w:val="0"/>
        <w:autoSpaceDN w:val="0"/>
        <w:adjustRightInd w:val="0"/>
        <w:ind w:firstLine="142"/>
        <w:jc w:val="both"/>
        <w:rPr>
          <w:b/>
          <w:bCs/>
          <w:iCs/>
          <w:sz w:val="18"/>
          <w:szCs w:val="18"/>
        </w:rPr>
      </w:pPr>
      <w:r w:rsidRPr="00A900E2">
        <w:rPr>
          <w:b/>
          <w:bCs/>
          <w:iCs/>
          <w:sz w:val="18"/>
          <w:szCs w:val="18"/>
        </w:rPr>
        <w:t xml:space="preserve">The results </w:t>
      </w:r>
      <w:r w:rsidR="005D3FF2">
        <w:rPr>
          <w:b/>
          <w:bCs/>
          <w:iCs/>
          <w:sz w:val="18"/>
          <w:szCs w:val="18"/>
          <w:lang w:val="id-ID"/>
        </w:rPr>
        <w:t xml:space="preserve">are description of </w:t>
      </w:r>
      <w:r w:rsidRPr="00A900E2">
        <w:rPr>
          <w:b/>
          <w:bCs/>
          <w:iCs/>
          <w:sz w:val="18"/>
          <w:szCs w:val="18"/>
        </w:rPr>
        <w:t>distinguishing parameters between normal and attractive groups by discriminant test included nasal bridge index, binocul</w:t>
      </w:r>
      <w:r w:rsidR="00FC740A">
        <w:rPr>
          <w:b/>
          <w:bCs/>
          <w:iCs/>
          <w:sz w:val="18"/>
          <w:szCs w:val="18"/>
        </w:rPr>
        <w:t xml:space="preserve">ar width, nasal tip protrusion, </w:t>
      </w:r>
      <w:r w:rsidRPr="00A900E2">
        <w:rPr>
          <w:b/>
          <w:bCs/>
          <w:iCs/>
          <w:sz w:val="18"/>
          <w:szCs w:val="18"/>
        </w:rPr>
        <w:t xml:space="preserve">mouth width index. According to cephalometry and photometry results, the Indonesian face was more convex than the Caucasian face. </w:t>
      </w:r>
    </w:p>
    <w:p w14:paraId="41546FF3" w14:textId="185677D8" w:rsidR="006D2FBB" w:rsidRPr="00A900E2" w:rsidRDefault="00FC740A" w:rsidP="00D760FD">
      <w:pPr>
        <w:tabs>
          <w:tab w:val="left" w:pos="3420"/>
        </w:tabs>
        <w:autoSpaceDE w:val="0"/>
        <w:autoSpaceDN w:val="0"/>
        <w:adjustRightInd w:val="0"/>
        <w:ind w:firstLine="142"/>
        <w:jc w:val="both"/>
        <w:rPr>
          <w:b/>
          <w:bCs/>
          <w:iCs/>
          <w:sz w:val="18"/>
          <w:szCs w:val="18"/>
        </w:rPr>
      </w:pPr>
      <w:r>
        <w:rPr>
          <w:b/>
          <w:bCs/>
          <w:iCs/>
          <w:sz w:val="18"/>
          <w:szCs w:val="18"/>
        </w:rPr>
        <w:t>Anthropometric, photometric</w:t>
      </w:r>
      <w:r w:rsidR="00D760FD" w:rsidRPr="00A900E2">
        <w:rPr>
          <w:b/>
          <w:bCs/>
          <w:iCs/>
          <w:sz w:val="18"/>
          <w:szCs w:val="18"/>
        </w:rPr>
        <w:t xml:space="preserve"> and lateral cephalometric </w:t>
      </w:r>
      <w:r w:rsidR="007C55E1" w:rsidRPr="00A900E2">
        <w:rPr>
          <w:b/>
          <w:bCs/>
          <w:iCs/>
          <w:sz w:val="18"/>
          <w:szCs w:val="18"/>
        </w:rPr>
        <w:t>measurements played</w:t>
      </w:r>
      <w:r w:rsidR="00D760FD" w:rsidRPr="00A900E2">
        <w:rPr>
          <w:b/>
          <w:bCs/>
          <w:iCs/>
          <w:sz w:val="18"/>
          <w:szCs w:val="18"/>
        </w:rPr>
        <w:t xml:space="preserve"> a significant role in differentiating </w:t>
      </w:r>
      <w:r w:rsidR="007C55E1" w:rsidRPr="00A900E2">
        <w:rPr>
          <w:b/>
          <w:bCs/>
          <w:iCs/>
          <w:sz w:val="18"/>
          <w:szCs w:val="18"/>
        </w:rPr>
        <w:t>the Indonesian</w:t>
      </w:r>
      <w:r w:rsidR="00D760FD" w:rsidRPr="00A900E2">
        <w:rPr>
          <w:b/>
          <w:bCs/>
          <w:iCs/>
          <w:sz w:val="18"/>
          <w:szCs w:val="18"/>
        </w:rPr>
        <w:t xml:space="preserve"> face between normal and attractive also from faces of other races. 3D digital woman models can serve as instruments for characterizing normal and attractive faces visually.</w:t>
      </w:r>
    </w:p>
    <w:p w14:paraId="5F5788E1" w14:textId="77777777" w:rsidR="009F7780" w:rsidRPr="00A900E2" w:rsidRDefault="009F7780" w:rsidP="00485B43">
      <w:pPr>
        <w:tabs>
          <w:tab w:val="left" w:pos="3420"/>
        </w:tabs>
        <w:autoSpaceDE w:val="0"/>
        <w:autoSpaceDN w:val="0"/>
        <w:adjustRightInd w:val="0"/>
        <w:ind w:firstLine="142"/>
        <w:jc w:val="both"/>
        <w:rPr>
          <w:b/>
          <w:sz w:val="18"/>
          <w:szCs w:val="18"/>
        </w:rPr>
      </w:pPr>
    </w:p>
    <w:p w14:paraId="3C2B0425" w14:textId="77777777" w:rsidR="006F3046" w:rsidRPr="00A900E2" w:rsidRDefault="007C55E1" w:rsidP="006F3046">
      <w:pPr>
        <w:tabs>
          <w:tab w:val="left" w:pos="3420"/>
        </w:tabs>
        <w:ind w:firstLine="142"/>
        <w:jc w:val="both"/>
        <w:rPr>
          <w:b/>
          <w:sz w:val="18"/>
          <w:szCs w:val="18"/>
        </w:rPr>
      </w:pPr>
      <w:r w:rsidRPr="00A900E2">
        <w:rPr>
          <w:bCs/>
          <w:i/>
          <w:iCs/>
          <w:sz w:val="18"/>
          <w:szCs w:val="18"/>
        </w:rPr>
        <w:t>Keywords:</w:t>
      </w:r>
      <w:r w:rsidR="0082026B" w:rsidRPr="00A900E2">
        <w:rPr>
          <w:bCs/>
          <w:i/>
          <w:iCs/>
          <w:sz w:val="18"/>
          <w:szCs w:val="18"/>
        </w:rPr>
        <w:t xml:space="preserve">  </w:t>
      </w:r>
      <w:r w:rsidR="00D760FD" w:rsidRPr="00A900E2">
        <w:rPr>
          <w:bCs/>
          <w:i/>
          <w:iCs/>
          <w:sz w:val="18"/>
          <w:szCs w:val="18"/>
        </w:rPr>
        <w:t xml:space="preserve">anthropometric methods, 3D digital </w:t>
      </w:r>
      <w:r w:rsidRPr="00A900E2">
        <w:rPr>
          <w:bCs/>
          <w:i/>
          <w:iCs/>
          <w:sz w:val="18"/>
          <w:szCs w:val="18"/>
        </w:rPr>
        <w:t>modeling,</w:t>
      </w:r>
      <w:r w:rsidR="00D760FD" w:rsidRPr="00A900E2">
        <w:rPr>
          <w:bCs/>
          <w:i/>
          <w:iCs/>
          <w:sz w:val="18"/>
          <w:szCs w:val="18"/>
        </w:rPr>
        <w:t xml:space="preserve"> Indonesian female facial type</w:t>
      </w:r>
      <w:r w:rsidR="00081F06" w:rsidRPr="00A900E2">
        <w:rPr>
          <w:bCs/>
          <w:i/>
          <w:iCs/>
          <w:sz w:val="18"/>
          <w:szCs w:val="18"/>
        </w:rPr>
        <w:t>.</w:t>
      </w:r>
    </w:p>
    <w:p w14:paraId="594AC234" w14:textId="77777777" w:rsidR="006F3046" w:rsidRPr="00424ADC" w:rsidRDefault="006F3046" w:rsidP="006F3046">
      <w:pPr>
        <w:tabs>
          <w:tab w:val="left" w:pos="3420"/>
        </w:tabs>
        <w:rPr>
          <w:b/>
          <w:sz w:val="18"/>
          <w:szCs w:val="18"/>
          <w:lang w:val="id-ID"/>
        </w:rPr>
      </w:pPr>
    </w:p>
    <w:p w14:paraId="240918AA" w14:textId="77777777" w:rsidR="00A31B54" w:rsidRPr="00B107BF" w:rsidRDefault="00A31B54" w:rsidP="00A31B54">
      <w:pPr>
        <w:jc w:val="both"/>
        <w:outlineLvl w:val="0"/>
        <w:rPr>
          <w:b/>
          <w:color w:val="000000" w:themeColor="text1"/>
          <w:sz w:val="20"/>
          <w:szCs w:val="20"/>
        </w:rPr>
      </w:pPr>
      <w:r w:rsidRPr="00B107BF">
        <w:rPr>
          <w:b/>
          <w:color w:val="000000" w:themeColor="text1"/>
          <w:sz w:val="20"/>
          <w:szCs w:val="20"/>
        </w:rPr>
        <w:t>BACKGROUND</w:t>
      </w:r>
    </w:p>
    <w:p w14:paraId="0C03E816" w14:textId="77777777" w:rsidR="00A31B54" w:rsidRPr="003144A2" w:rsidRDefault="00A31B54" w:rsidP="00A31B54">
      <w:pPr>
        <w:jc w:val="both"/>
        <w:rPr>
          <w:color w:val="000000" w:themeColor="text1"/>
          <w:sz w:val="20"/>
          <w:szCs w:val="20"/>
        </w:rPr>
      </w:pPr>
    </w:p>
    <w:p w14:paraId="0CEB3B8F" w14:textId="77777777" w:rsidR="00A31B54" w:rsidRPr="003144A2" w:rsidRDefault="00A31B54" w:rsidP="00A31B54">
      <w:pPr>
        <w:ind w:firstLine="720"/>
        <w:jc w:val="both"/>
        <w:rPr>
          <w:rStyle w:val="hps"/>
          <w:sz w:val="20"/>
          <w:szCs w:val="20"/>
          <w:vertAlign w:val="superscript"/>
          <w:lang w:val="en"/>
        </w:rPr>
      </w:pPr>
      <w:r w:rsidRPr="003144A2">
        <w:rPr>
          <w:sz w:val="20"/>
          <w:szCs w:val="20"/>
          <w:lang w:val="en"/>
        </w:rPr>
        <w:t>Face is one of the most important part in humans because it can represent any expression of the human soul itself, even the harmony of each part of the face can affect the overall appearance of a person.</w:t>
      </w:r>
      <w:r w:rsidRPr="003144A2">
        <w:rPr>
          <w:sz w:val="20"/>
          <w:szCs w:val="20"/>
          <w:vertAlign w:val="superscript"/>
          <w:lang w:val="en"/>
        </w:rPr>
        <w:t>1</w:t>
      </w:r>
      <w:r w:rsidRPr="003144A2">
        <w:rPr>
          <w:sz w:val="20"/>
          <w:szCs w:val="20"/>
          <w:lang w:val="en"/>
        </w:rPr>
        <w:t xml:space="preserve"> Therefore, the changing face due to trauma, congenital or  aging processes will cause a disruption in terms of appearance and function. Plastic surgery would be solution for solving this problem.</w:t>
      </w:r>
      <w:r w:rsidRPr="003144A2">
        <w:rPr>
          <w:rStyle w:val="hps"/>
          <w:sz w:val="20"/>
          <w:szCs w:val="20"/>
          <w:lang w:val="en"/>
        </w:rPr>
        <w:t>The phenomenon among Indonesian people</w:t>
      </w:r>
      <w:r w:rsidRPr="003144A2">
        <w:rPr>
          <w:sz w:val="20"/>
          <w:szCs w:val="20"/>
          <w:lang w:val="en"/>
        </w:rPr>
        <w:t xml:space="preserve"> </w:t>
      </w:r>
      <w:r w:rsidRPr="003144A2">
        <w:rPr>
          <w:rStyle w:val="hps"/>
          <w:sz w:val="20"/>
          <w:szCs w:val="20"/>
          <w:lang w:val="en"/>
        </w:rPr>
        <w:t>shows that demand for</w:t>
      </w:r>
      <w:r w:rsidRPr="003144A2">
        <w:rPr>
          <w:sz w:val="20"/>
          <w:szCs w:val="20"/>
          <w:lang w:val="en"/>
        </w:rPr>
        <w:t xml:space="preserve"> </w:t>
      </w:r>
      <w:r w:rsidRPr="003144A2">
        <w:rPr>
          <w:rStyle w:val="hps"/>
          <w:sz w:val="20"/>
          <w:szCs w:val="20"/>
          <w:lang w:val="en"/>
        </w:rPr>
        <w:t>plastic</w:t>
      </w:r>
      <w:r w:rsidRPr="003144A2">
        <w:rPr>
          <w:sz w:val="20"/>
          <w:szCs w:val="20"/>
          <w:lang w:val="en"/>
        </w:rPr>
        <w:t xml:space="preserve"> </w:t>
      </w:r>
      <w:r w:rsidRPr="003144A2">
        <w:rPr>
          <w:rStyle w:val="hps"/>
          <w:sz w:val="20"/>
          <w:szCs w:val="20"/>
          <w:lang w:val="en"/>
        </w:rPr>
        <w:t>surgery</w:t>
      </w:r>
      <w:r w:rsidRPr="003144A2">
        <w:rPr>
          <w:sz w:val="20"/>
          <w:szCs w:val="20"/>
          <w:lang w:val="en"/>
        </w:rPr>
        <w:t xml:space="preserve"> </w:t>
      </w:r>
      <w:r w:rsidRPr="003144A2">
        <w:rPr>
          <w:rStyle w:val="hps"/>
          <w:sz w:val="20"/>
          <w:szCs w:val="20"/>
          <w:lang w:val="en"/>
        </w:rPr>
        <w:t>of the</w:t>
      </w:r>
      <w:r w:rsidRPr="003144A2">
        <w:rPr>
          <w:sz w:val="20"/>
          <w:szCs w:val="20"/>
          <w:lang w:val="en"/>
        </w:rPr>
        <w:t xml:space="preserve"> </w:t>
      </w:r>
      <w:r w:rsidRPr="003144A2">
        <w:rPr>
          <w:rStyle w:val="hps"/>
          <w:sz w:val="20"/>
          <w:szCs w:val="20"/>
          <w:lang w:val="en"/>
        </w:rPr>
        <w:t>face is higher</w:t>
      </w:r>
      <w:r w:rsidRPr="003144A2">
        <w:rPr>
          <w:sz w:val="20"/>
          <w:szCs w:val="20"/>
          <w:lang w:val="en"/>
        </w:rPr>
        <w:t xml:space="preserve"> </w:t>
      </w:r>
      <w:r w:rsidRPr="003144A2">
        <w:rPr>
          <w:rStyle w:val="hps"/>
          <w:sz w:val="20"/>
          <w:szCs w:val="20"/>
          <w:lang w:val="en"/>
        </w:rPr>
        <w:t>both in</w:t>
      </w:r>
      <w:r w:rsidRPr="003144A2">
        <w:rPr>
          <w:sz w:val="20"/>
          <w:szCs w:val="20"/>
          <w:lang w:val="en"/>
        </w:rPr>
        <w:t xml:space="preserve"> </w:t>
      </w:r>
      <w:r w:rsidRPr="003144A2">
        <w:rPr>
          <w:rStyle w:val="hps"/>
          <w:sz w:val="20"/>
          <w:szCs w:val="20"/>
          <w:lang w:val="en"/>
        </w:rPr>
        <w:t>reconstruction</w:t>
      </w:r>
      <w:r w:rsidRPr="003144A2">
        <w:rPr>
          <w:sz w:val="20"/>
          <w:szCs w:val="20"/>
          <w:lang w:val="en"/>
        </w:rPr>
        <w:t xml:space="preserve"> </w:t>
      </w:r>
      <w:r w:rsidRPr="003144A2">
        <w:rPr>
          <w:rStyle w:val="hps"/>
          <w:sz w:val="20"/>
          <w:szCs w:val="20"/>
          <w:lang w:val="en"/>
        </w:rPr>
        <w:t>and</w:t>
      </w:r>
      <w:r w:rsidRPr="003144A2">
        <w:rPr>
          <w:sz w:val="20"/>
          <w:szCs w:val="20"/>
          <w:lang w:val="en"/>
        </w:rPr>
        <w:t xml:space="preserve"> </w:t>
      </w:r>
      <w:r w:rsidRPr="003144A2">
        <w:rPr>
          <w:rStyle w:val="hps"/>
          <w:sz w:val="20"/>
          <w:szCs w:val="20"/>
          <w:lang w:val="en"/>
        </w:rPr>
        <w:t>aesthetic surgeries</w:t>
      </w:r>
      <w:r w:rsidRPr="003144A2">
        <w:rPr>
          <w:sz w:val="20"/>
          <w:szCs w:val="20"/>
          <w:lang w:val="en"/>
        </w:rPr>
        <w:t>. In fact, t</w:t>
      </w:r>
      <w:r w:rsidRPr="003144A2">
        <w:rPr>
          <w:rStyle w:val="hps"/>
          <w:sz w:val="20"/>
          <w:szCs w:val="20"/>
          <w:lang w:val="en"/>
        </w:rPr>
        <w:t>he rate of</w:t>
      </w:r>
      <w:r w:rsidRPr="003144A2">
        <w:rPr>
          <w:sz w:val="20"/>
          <w:szCs w:val="20"/>
          <w:lang w:val="en"/>
        </w:rPr>
        <w:t xml:space="preserve"> </w:t>
      </w:r>
      <w:r w:rsidRPr="003144A2">
        <w:rPr>
          <w:rStyle w:val="hps"/>
          <w:sz w:val="20"/>
          <w:szCs w:val="20"/>
          <w:lang w:val="en"/>
        </w:rPr>
        <w:t>surgical repair of</w:t>
      </w:r>
      <w:r w:rsidRPr="003144A2">
        <w:rPr>
          <w:sz w:val="20"/>
          <w:szCs w:val="20"/>
          <w:lang w:val="en"/>
        </w:rPr>
        <w:t xml:space="preserve"> </w:t>
      </w:r>
      <w:r w:rsidRPr="003144A2">
        <w:rPr>
          <w:rStyle w:val="hps"/>
          <w:sz w:val="20"/>
          <w:szCs w:val="20"/>
          <w:lang w:val="en"/>
        </w:rPr>
        <w:t>the nose</w:t>
      </w:r>
      <w:r w:rsidRPr="003144A2">
        <w:rPr>
          <w:sz w:val="20"/>
          <w:szCs w:val="20"/>
          <w:lang w:val="en"/>
        </w:rPr>
        <w:t xml:space="preserve"> </w:t>
      </w:r>
      <w:r w:rsidRPr="003144A2">
        <w:rPr>
          <w:rStyle w:val="hps"/>
          <w:sz w:val="20"/>
          <w:szCs w:val="20"/>
          <w:lang w:val="en"/>
        </w:rPr>
        <w:t>and</w:t>
      </w:r>
      <w:r w:rsidRPr="003144A2">
        <w:rPr>
          <w:sz w:val="20"/>
          <w:szCs w:val="20"/>
          <w:lang w:val="en"/>
        </w:rPr>
        <w:t xml:space="preserve"> </w:t>
      </w:r>
      <w:r w:rsidRPr="003144A2">
        <w:rPr>
          <w:rStyle w:val="hps"/>
          <w:sz w:val="20"/>
          <w:szCs w:val="20"/>
          <w:lang w:val="en"/>
        </w:rPr>
        <w:t>eyelids are</w:t>
      </w:r>
      <w:r w:rsidRPr="003144A2">
        <w:rPr>
          <w:sz w:val="20"/>
          <w:szCs w:val="20"/>
          <w:lang w:val="en"/>
        </w:rPr>
        <w:t xml:space="preserve"> </w:t>
      </w:r>
      <w:r w:rsidRPr="003144A2">
        <w:rPr>
          <w:rStyle w:val="hps"/>
          <w:sz w:val="20"/>
          <w:szCs w:val="20"/>
          <w:lang w:val="en"/>
        </w:rPr>
        <w:t>21.9%</w:t>
      </w:r>
      <w:r w:rsidRPr="003144A2">
        <w:rPr>
          <w:sz w:val="20"/>
          <w:szCs w:val="20"/>
          <w:lang w:val="en"/>
        </w:rPr>
        <w:t xml:space="preserve"> </w:t>
      </w:r>
      <w:r w:rsidRPr="003144A2">
        <w:rPr>
          <w:rStyle w:val="hps"/>
          <w:sz w:val="20"/>
          <w:szCs w:val="20"/>
          <w:lang w:val="en"/>
        </w:rPr>
        <w:t>of the total</w:t>
      </w:r>
      <w:r w:rsidRPr="003144A2">
        <w:rPr>
          <w:sz w:val="20"/>
          <w:szCs w:val="20"/>
          <w:lang w:val="en"/>
        </w:rPr>
        <w:t xml:space="preserve"> </w:t>
      </w:r>
      <w:r w:rsidRPr="003144A2">
        <w:rPr>
          <w:rStyle w:val="hps"/>
          <w:sz w:val="20"/>
          <w:szCs w:val="20"/>
          <w:lang w:val="en"/>
        </w:rPr>
        <w:t>percentage of</w:t>
      </w:r>
      <w:r w:rsidRPr="003144A2">
        <w:rPr>
          <w:sz w:val="20"/>
          <w:szCs w:val="20"/>
          <w:lang w:val="en"/>
        </w:rPr>
        <w:t xml:space="preserve"> </w:t>
      </w:r>
      <w:r w:rsidRPr="003144A2">
        <w:rPr>
          <w:rStyle w:val="hps"/>
          <w:sz w:val="20"/>
          <w:szCs w:val="20"/>
          <w:lang w:val="en"/>
        </w:rPr>
        <w:t>the most popular plastic surgical procedures.</w:t>
      </w:r>
      <w:r w:rsidRPr="003144A2">
        <w:rPr>
          <w:rStyle w:val="hps"/>
          <w:sz w:val="20"/>
          <w:szCs w:val="20"/>
          <w:vertAlign w:val="superscript"/>
          <w:lang w:val="en"/>
        </w:rPr>
        <w:t xml:space="preserve">2 </w:t>
      </w:r>
    </w:p>
    <w:p w14:paraId="37588CD4" w14:textId="77777777" w:rsidR="00A31B54" w:rsidRPr="003144A2" w:rsidRDefault="00A31B54" w:rsidP="00A31B54">
      <w:pPr>
        <w:shd w:val="clear" w:color="auto" w:fill="FFFFFF" w:themeFill="background1"/>
        <w:ind w:firstLine="720"/>
        <w:jc w:val="both"/>
        <w:textAlignment w:val="top"/>
        <w:rPr>
          <w:color w:val="000000" w:themeColor="text1"/>
          <w:sz w:val="20"/>
          <w:szCs w:val="20"/>
          <w:vertAlign w:val="superscript"/>
        </w:rPr>
      </w:pPr>
      <w:r w:rsidRPr="003144A2">
        <w:rPr>
          <w:color w:val="000000" w:themeColor="text1"/>
          <w:sz w:val="20"/>
          <w:szCs w:val="20"/>
        </w:rPr>
        <w:t xml:space="preserve">Therefore, proper preoperative adjunct diagnostic procedure and surgical techniques are required </w:t>
      </w:r>
      <w:r w:rsidRPr="003144A2">
        <w:rPr>
          <w:rStyle w:val="hps"/>
          <w:rFonts w:eastAsia="Calibri"/>
          <w:color w:val="000000" w:themeColor="text1"/>
          <w:sz w:val="20"/>
          <w:szCs w:val="20"/>
        </w:rPr>
        <w:t>to correct</w:t>
      </w:r>
      <w:r w:rsidRPr="003144A2">
        <w:rPr>
          <w:color w:val="000000" w:themeColor="text1"/>
          <w:sz w:val="20"/>
          <w:szCs w:val="20"/>
        </w:rPr>
        <w:t xml:space="preserve"> </w:t>
      </w:r>
      <w:r w:rsidRPr="003144A2">
        <w:rPr>
          <w:rStyle w:val="hps"/>
          <w:rFonts w:eastAsia="Calibri"/>
          <w:color w:val="000000" w:themeColor="text1"/>
          <w:sz w:val="20"/>
          <w:szCs w:val="20"/>
        </w:rPr>
        <w:t>the deformity</w:t>
      </w:r>
      <w:r w:rsidRPr="003144A2">
        <w:rPr>
          <w:color w:val="000000" w:themeColor="text1"/>
          <w:sz w:val="20"/>
          <w:szCs w:val="20"/>
        </w:rPr>
        <w:t xml:space="preserve"> </w:t>
      </w:r>
      <w:r w:rsidRPr="003144A2">
        <w:rPr>
          <w:rStyle w:val="hps"/>
          <w:rFonts w:eastAsia="Calibri"/>
          <w:color w:val="000000" w:themeColor="text1"/>
          <w:sz w:val="20"/>
          <w:szCs w:val="20"/>
        </w:rPr>
        <w:t>and</w:t>
      </w:r>
      <w:r w:rsidRPr="003144A2">
        <w:rPr>
          <w:color w:val="000000" w:themeColor="text1"/>
          <w:sz w:val="20"/>
          <w:szCs w:val="20"/>
        </w:rPr>
        <w:t xml:space="preserve"> </w:t>
      </w:r>
      <w:r w:rsidRPr="003144A2">
        <w:rPr>
          <w:rStyle w:val="hps"/>
          <w:rFonts w:eastAsia="Calibri"/>
          <w:color w:val="000000" w:themeColor="text1"/>
          <w:sz w:val="20"/>
          <w:szCs w:val="20"/>
        </w:rPr>
        <w:t>dysfunction</w:t>
      </w:r>
      <w:r w:rsidRPr="003144A2">
        <w:rPr>
          <w:color w:val="000000" w:themeColor="text1"/>
          <w:sz w:val="20"/>
          <w:szCs w:val="20"/>
        </w:rPr>
        <w:t xml:space="preserve">. </w:t>
      </w:r>
      <w:r w:rsidRPr="003144A2">
        <w:rPr>
          <w:rStyle w:val="hps"/>
          <w:rFonts w:eastAsia="Calibri"/>
          <w:color w:val="000000" w:themeColor="text1"/>
          <w:sz w:val="20"/>
          <w:szCs w:val="20"/>
        </w:rPr>
        <w:t>One</w:t>
      </w:r>
      <w:r w:rsidRPr="003144A2">
        <w:rPr>
          <w:color w:val="000000" w:themeColor="text1"/>
          <w:sz w:val="20"/>
          <w:szCs w:val="20"/>
        </w:rPr>
        <w:t xml:space="preserve"> of the </w:t>
      </w:r>
      <w:r w:rsidRPr="003144A2">
        <w:rPr>
          <w:rStyle w:val="hps"/>
          <w:rFonts w:eastAsia="Calibri"/>
          <w:color w:val="000000" w:themeColor="text1"/>
          <w:sz w:val="20"/>
          <w:szCs w:val="20"/>
        </w:rPr>
        <w:t>basic</w:t>
      </w:r>
      <w:r w:rsidRPr="003144A2">
        <w:rPr>
          <w:color w:val="000000" w:themeColor="text1"/>
          <w:sz w:val="20"/>
          <w:szCs w:val="20"/>
        </w:rPr>
        <w:t xml:space="preserve"> </w:t>
      </w:r>
      <w:r w:rsidRPr="003144A2">
        <w:rPr>
          <w:rStyle w:val="hps"/>
          <w:rFonts w:eastAsia="Calibri"/>
          <w:color w:val="000000" w:themeColor="text1"/>
          <w:sz w:val="20"/>
          <w:szCs w:val="20"/>
        </w:rPr>
        <w:t>procedures</w:t>
      </w:r>
      <w:r w:rsidRPr="003144A2">
        <w:rPr>
          <w:color w:val="000000" w:themeColor="text1"/>
          <w:sz w:val="20"/>
          <w:szCs w:val="20"/>
        </w:rPr>
        <w:t xml:space="preserve"> </w:t>
      </w:r>
      <w:r w:rsidRPr="003144A2">
        <w:rPr>
          <w:rStyle w:val="hps"/>
          <w:rFonts w:eastAsia="Calibri"/>
          <w:color w:val="000000" w:themeColor="text1"/>
          <w:sz w:val="20"/>
          <w:szCs w:val="20"/>
        </w:rPr>
        <w:t>that</w:t>
      </w:r>
      <w:r w:rsidRPr="003144A2">
        <w:rPr>
          <w:color w:val="000000" w:themeColor="text1"/>
          <w:sz w:val="20"/>
          <w:szCs w:val="20"/>
        </w:rPr>
        <w:t xml:space="preserve"> </w:t>
      </w:r>
      <w:r w:rsidRPr="003144A2">
        <w:rPr>
          <w:rStyle w:val="hps"/>
          <w:rFonts w:eastAsia="Calibri"/>
          <w:color w:val="000000" w:themeColor="text1"/>
          <w:sz w:val="20"/>
          <w:szCs w:val="20"/>
        </w:rPr>
        <w:t>can</w:t>
      </w:r>
      <w:r w:rsidRPr="003144A2">
        <w:rPr>
          <w:color w:val="000000" w:themeColor="text1"/>
          <w:sz w:val="20"/>
          <w:szCs w:val="20"/>
        </w:rPr>
        <w:t xml:space="preserve"> </w:t>
      </w:r>
      <w:r w:rsidRPr="003144A2">
        <w:rPr>
          <w:rStyle w:val="hps"/>
          <w:rFonts w:eastAsia="Calibri"/>
          <w:color w:val="000000" w:themeColor="text1"/>
          <w:sz w:val="20"/>
          <w:szCs w:val="20"/>
        </w:rPr>
        <w:t>be used</w:t>
      </w:r>
      <w:r w:rsidRPr="003144A2">
        <w:rPr>
          <w:color w:val="000000" w:themeColor="text1"/>
          <w:sz w:val="20"/>
          <w:szCs w:val="20"/>
        </w:rPr>
        <w:t xml:space="preserve"> </w:t>
      </w:r>
      <w:r w:rsidRPr="003144A2">
        <w:rPr>
          <w:rStyle w:val="hps"/>
          <w:rFonts w:eastAsia="Calibri"/>
          <w:color w:val="000000" w:themeColor="text1"/>
          <w:sz w:val="20"/>
          <w:szCs w:val="20"/>
        </w:rPr>
        <w:t>to</w:t>
      </w:r>
      <w:r w:rsidRPr="003144A2">
        <w:rPr>
          <w:color w:val="000000" w:themeColor="text1"/>
          <w:sz w:val="20"/>
          <w:szCs w:val="20"/>
        </w:rPr>
        <w:t xml:space="preserve"> </w:t>
      </w:r>
      <w:r w:rsidRPr="003144A2">
        <w:rPr>
          <w:rStyle w:val="hps"/>
          <w:rFonts w:eastAsia="Calibri"/>
          <w:color w:val="000000" w:themeColor="text1"/>
          <w:sz w:val="20"/>
          <w:szCs w:val="20"/>
        </w:rPr>
        <w:t>achieve</w:t>
      </w:r>
      <w:r w:rsidRPr="003144A2">
        <w:rPr>
          <w:color w:val="000000" w:themeColor="text1"/>
          <w:sz w:val="20"/>
          <w:szCs w:val="20"/>
        </w:rPr>
        <w:t xml:space="preserve"> </w:t>
      </w:r>
      <w:r w:rsidRPr="003144A2">
        <w:rPr>
          <w:rStyle w:val="hps"/>
          <w:rFonts w:eastAsia="Calibri"/>
          <w:color w:val="000000" w:themeColor="text1"/>
          <w:sz w:val="20"/>
          <w:szCs w:val="20"/>
        </w:rPr>
        <w:t>optimal results</w:t>
      </w:r>
      <w:r w:rsidRPr="003144A2">
        <w:rPr>
          <w:color w:val="000000" w:themeColor="text1"/>
          <w:sz w:val="20"/>
          <w:szCs w:val="20"/>
        </w:rPr>
        <w:t xml:space="preserve"> </w:t>
      </w:r>
      <w:r w:rsidRPr="003144A2">
        <w:rPr>
          <w:rStyle w:val="hps"/>
          <w:rFonts w:eastAsia="Calibri"/>
          <w:color w:val="000000" w:themeColor="text1"/>
          <w:sz w:val="20"/>
          <w:szCs w:val="20"/>
        </w:rPr>
        <w:t>in</w:t>
      </w:r>
      <w:r w:rsidRPr="003144A2">
        <w:rPr>
          <w:color w:val="000000" w:themeColor="text1"/>
          <w:sz w:val="20"/>
          <w:szCs w:val="20"/>
        </w:rPr>
        <w:t xml:space="preserve"> </w:t>
      </w:r>
      <w:r w:rsidRPr="003144A2">
        <w:rPr>
          <w:rStyle w:val="hps"/>
          <w:rFonts w:eastAsia="Calibri"/>
          <w:color w:val="000000" w:themeColor="text1"/>
          <w:sz w:val="20"/>
          <w:szCs w:val="20"/>
        </w:rPr>
        <w:t>plastic</w:t>
      </w:r>
      <w:r w:rsidRPr="003144A2">
        <w:rPr>
          <w:color w:val="000000" w:themeColor="text1"/>
          <w:sz w:val="20"/>
          <w:szCs w:val="20"/>
        </w:rPr>
        <w:t xml:space="preserve"> </w:t>
      </w:r>
      <w:r w:rsidRPr="003144A2">
        <w:rPr>
          <w:rStyle w:val="hps"/>
          <w:rFonts w:eastAsia="Calibri"/>
          <w:color w:val="000000" w:themeColor="text1"/>
          <w:sz w:val="20"/>
          <w:szCs w:val="20"/>
        </w:rPr>
        <w:t>surgery</w:t>
      </w:r>
      <w:r w:rsidRPr="003144A2">
        <w:rPr>
          <w:color w:val="000000" w:themeColor="text1"/>
          <w:sz w:val="20"/>
          <w:szCs w:val="20"/>
        </w:rPr>
        <w:t xml:space="preserve"> </w:t>
      </w:r>
      <w:r w:rsidRPr="003144A2">
        <w:rPr>
          <w:rStyle w:val="hps"/>
          <w:rFonts w:eastAsia="Calibri"/>
          <w:color w:val="000000" w:themeColor="text1"/>
          <w:sz w:val="20"/>
          <w:szCs w:val="20"/>
        </w:rPr>
        <w:t>is</w:t>
      </w:r>
      <w:r w:rsidRPr="003144A2">
        <w:rPr>
          <w:color w:val="000000" w:themeColor="text1"/>
          <w:sz w:val="20"/>
          <w:szCs w:val="20"/>
        </w:rPr>
        <w:t xml:space="preserve"> </w:t>
      </w:r>
      <w:r w:rsidRPr="003144A2">
        <w:rPr>
          <w:rStyle w:val="hps"/>
          <w:rFonts w:eastAsia="Calibri"/>
          <w:color w:val="000000" w:themeColor="text1"/>
          <w:sz w:val="20"/>
          <w:szCs w:val="20"/>
        </w:rPr>
        <w:t>obtaining</w:t>
      </w:r>
      <w:r w:rsidRPr="003144A2">
        <w:rPr>
          <w:color w:val="000000" w:themeColor="text1"/>
          <w:sz w:val="20"/>
          <w:szCs w:val="20"/>
        </w:rPr>
        <w:t xml:space="preserve"> </w:t>
      </w:r>
      <w:r w:rsidRPr="003144A2">
        <w:rPr>
          <w:rStyle w:val="hps"/>
          <w:rFonts w:eastAsia="Calibri"/>
          <w:color w:val="000000" w:themeColor="text1"/>
          <w:sz w:val="20"/>
          <w:szCs w:val="20"/>
        </w:rPr>
        <w:t>data</w:t>
      </w:r>
      <w:r w:rsidRPr="003144A2">
        <w:rPr>
          <w:color w:val="000000" w:themeColor="text1"/>
          <w:sz w:val="20"/>
          <w:szCs w:val="20"/>
        </w:rPr>
        <w:t xml:space="preserve"> consisting of pre-operative facial</w:t>
      </w:r>
      <w:r w:rsidRPr="003144A2">
        <w:rPr>
          <w:rStyle w:val="hps"/>
          <w:rFonts w:eastAsia="Calibri"/>
          <w:color w:val="000000" w:themeColor="text1"/>
          <w:sz w:val="20"/>
          <w:szCs w:val="20"/>
        </w:rPr>
        <w:t xml:space="preserve"> size</w:t>
      </w:r>
      <w:r w:rsidRPr="003144A2">
        <w:rPr>
          <w:color w:val="000000" w:themeColor="text1"/>
          <w:sz w:val="20"/>
          <w:szCs w:val="20"/>
        </w:rPr>
        <w:t xml:space="preserve">, shape </w:t>
      </w:r>
      <w:r w:rsidRPr="003144A2">
        <w:rPr>
          <w:rStyle w:val="hps"/>
          <w:rFonts w:eastAsia="Calibri"/>
          <w:color w:val="000000" w:themeColor="text1"/>
          <w:sz w:val="20"/>
          <w:szCs w:val="20"/>
        </w:rPr>
        <w:t>and</w:t>
      </w:r>
      <w:r w:rsidRPr="003144A2">
        <w:rPr>
          <w:color w:val="000000" w:themeColor="text1"/>
          <w:sz w:val="20"/>
          <w:szCs w:val="20"/>
        </w:rPr>
        <w:t xml:space="preserve"> </w:t>
      </w:r>
      <w:r w:rsidRPr="003144A2">
        <w:rPr>
          <w:rStyle w:val="hps"/>
          <w:rFonts w:eastAsia="Calibri"/>
          <w:color w:val="000000" w:themeColor="text1"/>
          <w:sz w:val="20"/>
          <w:szCs w:val="20"/>
        </w:rPr>
        <w:t>occlusal type</w:t>
      </w:r>
      <w:r w:rsidRPr="003144A2">
        <w:rPr>
          <w:color w:val="000000" w:themeColor="text1"/>
          <w:sz w:val="20"/>
          <w:szCs w:val="20"/>
        </w:rPr>
        <w:t>.</w:t>
      </w:r>
      <w:r w:rsidRPr="003144A2">
        <w:rPr>
          <w:color w:val="000000" w:themeColor="text1"/>
          <w:sz w:val="20"/>
          <w:szCs w:val="20"/>
          <w:vertAlign w:val="superscript"/>
        </w:rPr>
        <w:t>3</w:t>
      </w:r>
      <w:r w:rsidRPr="003144A2">
        <w:rPr>
          <w:color w:val="000000" w:themeColor="text1"/>
          <w:sz w:val="20"/>
          <w:szCs w:val="20"/>
        </w:rPr>
        <w:t xml:space="preserve"> Facial animation model is another procedure for operative planning and predicting surgical outcome visually (figure 1). These procedures are commonly used in developed countries.</w:t>
      </w:r>
      <w:r w:rsidRPr="003144A2">
        <w:rPr>
          <w:color w:val="000000" w:themeColor="text1"/>
          <w:sz w:val="20"/>
          <w:szCs w:val="20"/>
          <w:vertAlign w:val="superscript"/>
        </w:rPr>
        <w:t>4,5,6</w:t>
      </w:r>
    </w:p>
    <w:p w14:paraId="5B1F7D7A" w14:textId="77777777" w:rsidR="00A31B54" w:rsidRPr="003144A2" w:rsidRDefault="00A31B54" w:rsidP="00A31B54">
      <w:pPr>
        <w:shd w:val="clear" w:color="auto" w:fill="FFFFFF" w:themeFill="background1"/>
        <w:ind w:firstLine="720"/>
        <w:jc w:val="both"/>
        <w:textAlignment w:val="top"/>
        <w:rPr>
          <w:color w:val="000000" w:themeColor="text1"/>
          <w:sz w:val="20"/>
          <w:szCs w:val="20"/>
        </w:rPr>
      </w:pPr>
      <w:r w:rsidRPr="00742DEB">
        <w:rPr>
          <w:noProof/>
          <w:color w:val="0000FF"/>
        </w:rPr>
        <w:lastRenderedPageBreak/>
        <w:drawing>
          <wp:inline distT="0" distB="0" distL="0" distR="0" wp14:anchorId="6E236AB0" wp14:editId="5FC0D09B">
            <wp:extent cx="2171914" cy="1656716"/>
            <wp:effectExtent l="0" t="0" r="12700" b="0"/>
            <wp:docPr id="182" name="Picture 182" descr="http://ars.els-cdn.com/content/image/1-s2.0-S0094129807000739-gr7.sm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rs.els-cdn.com/content/image/1-s2.0-S0094129807000739-gr7.sml">
                      <a:hlinkClick r:id="rId10"/>
                    </pic:cNvPr>
                    <pic:cNvPicPr>
                      <a:picLocks noChangeAspect="1" noChangeArrowheads="1"/>
                    </pic:cNvPicPr>
                  </pic:nvPicPr>
                  <pic:blipFill>
                    <a:blip r:embed="rId11"/>
                    <a:srcRect/>
                    <a:stretch>
                      <a:fillRect/>
                    </a:stretch>
                  </pic:blipFill>
                  <pic:spPr bwMode="auto">
                    <a:xfrm>
                      <a:off x="0" y="0"/>
                      <a:ext cx="2172198" cy="1656932"/>
                    </a:xfrm>
                    <a:prstGeom prst="rect">
                      <a:avLst/>
                    </a:prstGeom>
                    <a:noFill/>
                    <a:ln w="9525">
                      <a:noFill/>
                      <a:miter lim="800000"/>
                      <a:headEnd/>
                      <a:tailEnd/>
                    </a:ln>
                  </pic:spPr>
                </pic:pic>
              </a:graphicData>
            </a:graphic>
          </wp:inline>
        </w:drawing>
      </w:r>
    </w:p>
    <w:p w14:paraId="621D90B4" w14:textId="77777777" w:rsidR="00A31B54" w:rsidRPr="003144A2" w:rsidRDefault="00A31B54" w:rsidP="00A31B54">
      <w:pPr>
        <w:shd w:val="clear" w:color="auto" w:fill="FFFFFF" w:themeFill="background1"/>
        <w:jc w:val="both"/>
        <w:textAlignment w:val="top"/>
        <w:rPr>
          <w:color w:val="000000" w:themeColor="text1"/>
          <w:sz w:val="20"/>
          <w:szCs w:val="20"/>
        </w:rPr>
      </w:pPr>
    </w:p>
    <w:p w14:paraId="23452C00" w14:textId="77777777" w:rsidR="00A31B54" w:rsidRDefault="00A31B54" w:rsidP="00A31B54">
      <w:pPr>
        <w:widowControl w:val="0"/>
        <w:autoSpaceDE w:val="0"/>
        <w:autoSpaceDN w:val="0"/>
        <w:adjustRightInd w:val="0"/>
        <w:jc w:val="both"/>
        <w:rPr>
          <w:sz w:val="20"/>
          <w:szCs w:val="20"/>
        </w:rPr>
      </w:pPr>
      <w:r w:rsidRPr="003144A2">
        <w:rPr>
          <w:sz w:val="20"/>
          <w:szCs w:val="20"/>
        </w:rPr>
        <w:t xml:space="preserve">Figure 1. </w:t>
      </w:r>
      <w:r>
        <w:rPr>
          <w:sz w:val="20"/>
          <w:szCs w:val="20"/>
        </w:rPr>
        <w:t xml:space="preserve">Facial animation  model </w:t>
      </w:r>
    </w:p>
    <w:p w14:paraId="2FB5B0FA" w14:textId="2A6F6517" w:rsidR="00A31B54" w:rsidRPr="00093686" w:rsidRDefault="00A31B54" w:rsidP="00A31B54">
      <w:pPr>
        <w:tabs>
          <w:tab w:val="left" w:pos="0"/>
        </w:tabs>
        <w:jc w:val="both"/>
        <w:rPr>
          <w:color w:val="000000" w:themeColor="text1"/>
          <w:sz w:val="20"/>
          <w:szCs w:val="20"/>
        </w:rPr>
      </w:pPr>
      <w:r>
        <w:rPr>
          <w:color w:val="000000" w:themeColor="text1"/>
          <w:sz w:val="20"/>
          <w:szCs w:val="20"/>
        </w:rPr>
        <w:t xml:space="preserve">Source: </w:t>
      </w:r>
      <w:r w:rsidRPr="00093686">
        <w:rPr>
          <w:color w:val="000000" w:themeColor="text1"/>
          <w:sz w:val="20"/>
          <w:szCs w:val="20"/>
        </w:rPr>
        <w:t>Yong-Ha K.,</w:t>
      </w:r>
      <w:r w:rsidRPr="00093686">
        <w:rPr>
          <w:color w:val="000000" w:themeColor="text1"/>
          <w:position w:val="12"/>
          <w:sz w:val="20"/>
          <w:szCs w:val="20"/>
        </w:rPr>
        <w:t xml:space="preserve"> </w:t>
      </w:r>
      <w:r w:rsidRPr="00093686">
        <w:rPr>
          <w:color w:val="000000" w:themeColor="text1"/>
          <w:sz w:val="20"/>
          <w:szCs w:val="20"/>
        </w:rPr>
        <w:t xml:space="preserve">Byung-Chae C., Lun-Jou. Facial Contouring Surgery for Asians. Seminar in Plastic surgery. Volume 23. Number 1. 2009. (Cited 23 </w:t>
      </w:r>
      <w:r w:rsidR="003F4DC7" w:rsidRPr="00093686">
        <w:rPr>
          <w:color w:val="000000" w:themeColor="text1"/>
          <w:sz w:val="20"/>
          <w:szCs w:val="20"/>
        </w:rPr>
        <w:t>January</w:t>
      </w:r>
      <w:r w:rsidRPr="00093686">
        <w:rPr>
          <w:color w:val="000000" w:themeColor="text1"/>
          <w:sz w:val="20"/>
          <w:szCs w:val="20"/>
        </w:rPr>
        <w:t xml:space="preserve"> 2013).</w:t>
      </w:r>
    </w:p>
    <w:p w14:paraId="68532A67" w14:textId="77777777" w:rsidR="00A31B54" w:rsidRPr="003144A2" w:rsidRDefault="00A31B54" w:rsidP="00A31B54">
      <w:pPr>
        <w:widowControl w:val="0"/>
        <w:autoSpaceDE w:val="0"/>
        <w:autoSpaceDN w:val="0"/>
        <w:adjustRightInd w:val="0"/>
        <w:jc w:val="both"/>
        <w:rPr>
          <w:sz w:val="20"/>
          <w:szCs w:val="20"/>
        </w:rPr>
      </w:pPr>
    </w:p>
    <w:p w14:paraId="598EAB7A" w14:textId="77777777" w:rsidR="00A31B54" w:rsidRPr="003144A2" w:rsidRDefault="00A31B54" w:rsidP="00A31B54">
      <w:pPr>
        <w:widowControl w:val="0"/>
        <w:autoSpaceDE w:val="0"/>
        <w:autoSpaceDN w:val="0"/>
        <w:adjustRightInd w:val="0"/>
        <w:jc w:val="both"/>
        <w:rPr>
          <w:sz w:val="20"/>
          <w:szCs w:val="20"/>
        </w:rPr>
      </w:pPr>
    </w:p>
    <w:p w14:paraId="51553D0A" w14:textId="77777777" w:rsidR="00A31B54" w:rsidRPr="003144A2" w:rsidRDefault="00A31B54" w:rsidP="00A31B54">
      <w:pPr>
        <w:ind w:firstLine="720"/>
        <w:jc w:val="both"/>
        <w:rPr>
          <w:rStyle w:val="hps"/>
          <w:sz w:val="20"/>
          <w:szCs w:val="20"/>
          <w:lang w:val="en"/>
        </w:rPr>
      </w:pPr>
    </w:p>
    <w:p w14:paraId="4E137AAE" w14:textId="64034EC9" w:rsidR="00A31B54" w:rsidRPr="003144A2" w:rsidRDefault="00A31B54" w:rsidP="00A31B54">
      <w:pPr>
        <w:ind w:firstLine="720"/>
        <w:jc w:val="both"/>
        <w:rPr>
          <w:sz w:val="20"/>
          <w:szCs w:val="20"/>
          <w:lang w:val="en"/>
        </w:rPr>
      </w:pPr>
      <w:r w:rsidRPr="003144A2">
        <w:rPr>
          <w:rStyle w:val="hps"/>
          <w:sz w:val="20"/>
          <w:szCs w:val="20"/>
          <w:lang w:val="en"/>
        </w:rPr>
        <w:t>Indonesian</w:t>
      </w:r>
      <w:r w:rsidRPr="003144A2">
        <w:rPr>
          <w:sz w:val="20"/>
          <w:szCs w:val="20"/>
          <w:lang w:val="en"/>
        </w:rPr>
        <w:t xml:space="preserve"> </w:t>
      </w:r>
      <w:r w:rsidRPr="003144A2">
        <w:rPr>
          <w:rStyle w:val="hps"/>
          <w:sz w:val="20"/>
          <w:szCs w:val="20"/>
          <w:lang w:val="en"/>
        </w:rPr>
        <w:t>plastic surgeons</w:t>
      </w:r>
      <w:r w:rsidRPr="003144A2">
        <w:rPr>
          <w:sz w:val="20"/>
          <w:szCs w:val="20"/>
          <w:lang w:val="en"/>
        </w:rPr>
        <w:t xml:space="preserve"> </w:t>
      </w:r>
      <w:r w:rsidRPr="003144A2">
        <w:rPr>
          <w:rStyle w:val="hps"/>
          <w:sz w:val="20"/>
          <w:szCs w:val="20"/>
          <w:lang w:val="en"/>
        </w:rPr>
        <w:t xml:space="preserve"> still make preoperative planning</w:t>
      </w:r>
      <w:r w:rsidRPr="003144A2">
        <w:rPr>
          <w:sz w:val="20"/>
          <w:szCs w:val="20"/>
          <w:lang w:val="en"/>
        </w:rPr>
        <w:t xml:space="preserve"> </w:t>
      </w:r>
      <w:r w:rsidRPr="003144A2">
        <w:rPr>
          <w:rStyle w:val="hps"/>
          <w:sz w:val="20"/>
          <w:szCs w:val="20"/>
          <w:lang w:val="en"/>
        </w:rPr>
        <w:t>based on patients’ demands</w:t>
      </w:r>
      <w:r w:rsidRPr="003144A2">
        <w:rPr>
          <w:sz w:val="20"/>
          <w:szCs w:val="20"/>
          <w:lang w:val="en"/>
        </w:rPr>
        <w:t xml:space="preserve"> </w:t>
      </w:r>
      <w:r w:rsidRPr="003144A2">
        <w:rPr>
          <w:rStyle w:val="hps"/>
          <w:sz w:val="20"/>
          <w:szCs w:val="20"/>
          <w:lang w:val="en"/>
        </w:rPr>
        <w:t>and</w:t>
      </w:r>
      <w:r w:rsidRPr="003144A2">
        <w:rPr>
          <w:sz w:val="20"/>
          <w:szCs w:val="20"/>
          <w:lang w:val="en"/>
        </w:rPr>
        <w:t xml:space="preserve"> </w:t>
      </w:r>
      <w:r w:rsidRPr="003144A2">
        <w:rPr>
          <w:rStyle w:val="hps"/>
          <w:sz w:val="20"/>
          <w:szCs w:val="20"/>
          <w:lang w:val="en"/>
        </w:rPr>
        <w:t>their experience,</w:t>
      </w:r>
      <w:r w:rsidRPr="003144A2">
        <w:rPr>
          <w:sz w:val="20"/>
          <w:szCs w:val="20"/>
          <w:lang w:val="en"/>
        </w:rPr>
        <w:t xml:space="preserve"> </w:t>
      </w:r>
      <w:r w:rsidRPr="003144A2">
        <w:rPr>
          <w:rStyle w:val="hps"/>
          <w:sz w:val="20"/>
          <w:szCs w:val="20"/>
          <w:lang w:val="en"/>
        </w:rPr>
        <w:t>referring to</w:t>
      </w:r>
      <w:r w:rsidRPr="003144A2">
        <w:rPr>
          <w:sz w:val="20"/>
          <w:szCs w:val="20"/>
          <w:lang w:val="en"/>
        </w:rPr>
        <w:t xml:space="preserve"> Caucasian </w:t>
      </w:r>
      <w:r w:rsidRPr="003144A2">
        <w:rPr>
          <w:rStyle w:val="hps"/>
          <w:sz w:val="20"/>
          <w:szCs w:val="20"/>
          <w:lang w:val="en"/>
        </w:rPr>
        <w:t>parameters</w:t>
      </w:r>
      <w:r w:rsidRPr="003144A2">
        <w:rPr>
          <w:sz w:val="20"/>
          <w:szCs w:val="20"/>
          <w:lang w:val="en"/>
        </w:rPr>
        <w:t xml:space="preserve"> </w:t>
      </w:r>
      <w:r w:rsidRPr="003144A2">
        <w:rPr>
          <w:rStyle w:val="hps"/>
          <w:sz w:val="20"/>
          <w:szCs w:val="20"/>
          <w:lang w:val="en"/>
        </w:rPr>
        <w:t>due to</w:t>
      </w:r>
      <w:r w:rsidRPr="003144A2">
        <w:rPr>
          <w:sz w:val="20"/>
          <w:szCs w:val="20"/>
          <w:lang w:val="en"/>
        </w:rPr>
        <w:t xml:space="preserve"> </w:t>
      </w:r>
      <w:r w:rsidRPr="003144A2">
        <w:rPr>
          <w:rStyle w:val="hps"/>
          <w:sz w:val="20"/>
          <w:szCs w:val="20"/>
          <w:lang w:val="en"/>
        </w:rPr>
        <w:t>the limited</w:t>
      </w:r>
      <w:r w:rsidRPr="003144A2">
        <w:rPr>
          <w:sz w:val="20"/>
          <w:szCs w:val="20"/>
          <w:lang w:val="en"/>
        </w:rPr>
        <w:t xml:space="preserve"> </w:t>
      </w:r>
      <w:r w:rsidRPr="003144A2">
        <w:rPr>
          <w:rStyle w:val="hps"/>
          <w:sz w:val="20"/>
          <w:szCs w:val="20"/>
          <w:lang w:val="en"/>
        </w:rPr>
        <w:t>data derived</w:t>
      </w:r>
      <w:r w:rsidRPr="003144A2">
        <w:rPr>
          <w:sz w:val="20"/>
          <w:szCs w:val="20"/>
          <w:lang w:val="en"/>
        </w:rPr>
        <w:t xml:space="preserve"> </w:t>
      </w:r>
      <w:r w:rsidRPr="003144A2">
        <w:rPr>
          <w:rStyle w:val="hps"/>
          <w:sz w:val="20"/>
          <w:szCs w:val="20"/>
          <w:lang w:val="en"/>
        </w:rPr>
        <w:t>from</w:t>
      </w:r>
      <w:r w:rsidRPr="003144A2">
        <w:rPr>
          <w:sz w:val="20"/>
          <w:szCs w:val="20"/>
          <w:lang w:val="en"/>
        </w:rPr>
        <w:t xml:space="preserve"> </w:t>
      </w:r>
      <w:r w:rsidRPr="003144A2">
        <w:rPr>
          <w:rStyle w:val="hps"/>
          <w:sz w:val="20"/>
          <w:szCs w:val="20"/>
          <w:lang w:val="en"/>
        </w:rPr>
        <w:t>our own people</w:t>
      </w:r>
      <w:r w:rsidRPr="003144A2">
        <w:rPr>
          <w:sz w:val="20"/>
          <w:szCs w:val="20"/>
          <w:lang w:val="en"/>
        </w:rPr>
        <w:t xml:space="preserve">. </w:t>
      </w:r>
      <w:r w:rsidR="003F4DC7" w:rsidRPr="003144A2">
        <w:rPr>
          <w:rStyle w:val="hps"/>
          <w:rFonts w:eastAsia="Calibri"/>
          <w:color w:val="000000" w:themeColor="text1"/>
          <w:sz w:val="20"/>
          <w:szCs w:val="20"/>
        </w:rPr>
        <w:t>This</w:t>
      </w:r>
      <w:r w:rsidRPr="003144A2">
        <w:rPr>
          <w:rStyle w:val="hps"/>
          <w:rFonts w:eastAsia="Calibri"/>
          <w:color w:val="000000" w:themeColor="text1"/>
          <w:sz w:val="20"/>
          <w:szCs w:val="20"/>
          <w:lang w:val="id-ID"/>
        </w:rPr>
        <w:t>e</w:t>
      </w:r>
      <w:r w:rsidRPr="003144A2">
        <w:rPr>
          <w:rStyle w:val="hps"/>
          <w:rFonts w:eastAsia="Calibri"/>
          <w:color w:val="000000" w:themeColor="text1"/>
          <w:sz w:val="20"/>
          <w:szCs w:val="20"/>
        </w:rPr>
        <w:t>s</w:t>
      </w:r>
      <w:r w:rsidRPr="003144A2">
        <w:rPr>
          <w:rStyle w:val="hps"/>
          <w:rFonts w:eastAsia="Calibri"/>
          <w:color w:val="000000" w:themeColor="text1"/>
          <w:sz w:val="20"/>
          <w:szCs w:val="20"/>
          <w:lang w:val="id-ID"/>
        </w:rPr>
        <w:t>e</w:t>
      </w:r>
      <w:r w:rsidRPr="003144A2">
        <w:rPr>
          <w:rStyle w:val="hps"/>
          <w:rFonts w:eastAsia="Calibri"/>
          <w:color w:val="000000" w:themeColor="text1"/>
          <w:sz w:val="20"/>
          <w:szCs w:val="20"/>
        </w:rPr>
        <w:t xml:space="preserve"> parameter</w:t>
      </w:r>
      <w:r w:rsidRPr="003144A2">
        <w:rPr>
          <w:rStyle w:val="hps"/>
          <w:rFonts w:eastAsia="Calibri"/>
          <w:color w:val="000000" w:themeColor="text1"/>
          <w:sz w:val="20"/>
          <w:szCs w:val="20"/>
          <w:lang w:val="id-ID"/>
        </w:rPr>
        <w:t>s</w:t>
      </w:r>
      <w:r w:rsidRPr="003144A2">
        <w:rPr>
          <w:color w:val="000000" w:themeColor="text1"/>
          <w:sz w:val="20"/>
          <w:szCs w:val="20"/>
        </w:rPr>
        <w:t xml:space="preserve"> </w:t>
      </w:r>
      <w:r w:rsidRPr="003144A2">
        <w:rPr>
          <w:rStyle w:val="hps"/>
          <w:rFonts w:eastAsia="Calibri"/>
          <w:color w:val="000000" w:themeColor="text1"/>
          <w:sz w:val="20"/>
          <w:szCs w:val="20"/>
          <w:lang w:val="id-ID"/>
        </w:rPr>
        <w:t>are</w:t>
      </w:r>
      <w:r w:rsidRPr="003144A2">
        <w:rPr>
          <w:rStyle w:val="hps"/>
          <w:rFonts w:eastAsia="Calibri"/>
          <w:color w:val="000000" w:themeColor="text1"/>
          <w:sz w:val="20"/>
          <w:szCs w:val="20"/>
        </w:rPr>
        <w:t xml:space="preserve"> often difficult</w:t>
      </w:r>
      <w:r w:rsidRPr="003144A2">
        <w:rPr>
          <w:color w:val="000000" w:themeColor="text1"/>
          <w:sz w:val="20"/>
          <w:szCs w:val="20"/>
        </w:rPr>
        <w:t xml:space="preserve"> </w:t>
      </w:r>
      <w:r w:rsidRPr="003144A2">
        <w:rPr>
          <w:rStyle w:val="hps"/>
          <w:rFonts w:eastAsia="Calibri"/>
          <w:color w:val="000000" w:themeColor="text1"/>
          <w:sz w:val="20"/>
          <w:szCs w:val="20"/>
        </w:rPr>
        <w:t>if not impossible to</w:t>
      </w:r>
      <w:r w:rsidRPr="003144A2">
        <w:rPr>
          <w:color w:val="000000" w:themeColor="text1"/>
          <w:sz w:val="20"/>
          <w:szCs w:val="20"/>
        </w:rPr>
        <w:t xml:space="preserve"> </w:t>
      </w:r>
      <w:r w:rsidRPr="003144A2">
        <w:rPr>
          <w:rStyle w:val="hps"/>
          <w:rFonts w:eastAsia="Calibri"/>
          <w:color w:val="000000" w:themeColor="text1"/>
          <w:sz w:val="20"/>
          <w:szCs w:val="20"/>
        </w:rPr>
        <w:t>use</w:t>
      </w:r>
      <w:r w:rsidRPr="003144A2">
        <w:rPr>
          <w:color w:val="000000" w:themeColor="text1"/>
          <w:sz w:val="20"/>
          <w:szCs w:val="20"/>
        </w:rPr>
        <w:t xml:space="preserve">, </w:t>
      </w:r>
      <w:r w:rsidRPr="003144A2">
        <w:rPr>
          <w:rStyle w:val="hps"/>
          <w:rFonts w:eastAsia="Calibri"/>
          <w:color w:val="000000" w:themeColor="text1"/>
          <w:sz w:val="20"/>
          <w:szCs w:val="20"/>
        </w:rPr>
        <w:t>because</w:t>
      </w:r>
      <w:r w:rsidRPr="003144A2">
        <w:rPr>
          <w:color w:val="000000" w:themeColor="text1"/>
          <w:sz w:val="20"/>
          <w:szCs w:val="20"/>
        </w:rPr>
        <w:t xml:space="preserve"> </w:t>
      </w:r>
      <w:r w:rsidRPr="003144A2">
        <w:rPr>
          <w:rStyle w:val="hps"/>
          <w:rFonts w:eastAsia="Calibri"/>
          <w:color w:val="000000" w:themeColor="text1"/>
          <w:sz w:val="20"/>
          <w:szCs w:val="20"/>
        </w:rPr>
        <w:t>the measurements</w:t>
      </w:r>
      <w:r w:rsidRPr="003144A2">
        <w:rPr>
          <w:color w:val="000000" w:themeColor="text1"/>
          <w:sz w:val="20"/>
          <w:szCs w:val="20"/>
        </w:rPr>
        <w:t xml:space="preserve"> </w:t>
      </w:r>
      <w:r w:rsidRPr="003144A2">
        <w:rPr>
          <w:rStyle w:val="hps"/>
          <w:rFonts w:eastAsia="Calibri"/>
          <w:color w:val="000000" w:themeColor="text1"/>
          <w:sz w:val="20"/>
          <w:szCs w:val="20"/>
        </w:rPr>
        <w:t>are the</w:t>
      </w:r>
      <w:r w:rsidRPr="003144A2">
        <w:rPr>
          <w:color w:val="000000" w:themeColor="text1"/>
          <w:sz w:val="20"/>
          <w:szCs w:val="20"/>
        </w:rPr>
        <w:t xml:space="preserve"> </w:t>
      </w:r>
      <w:r w:rsidRPr="003144A2">
        <w:rPr>
          <w:rStyle w:val="hps"/>
          <w:rFonts w:eastAsia="Calibri"/>
          <w:color w:val="000000" w:themeColor="text1"/>
          <w:sz w:val="20"/>
          <w:szCs w:val="20"/>
        </w:rPr>
        <w:t>average of</w:t>
      </w:r>
      <w:r w:rsidRPr="003144A2">
        <w:rPr>
          <w:color w:val="000000" w:themeColor="text1"/>
          <w:sz w:val="20"/>
          <w:szCs w:val="20"/>
        </w:rPr>
        <w:t xml:space="preserve"> </w:t>
      </w:r>
      <w:r w:rsidRPr="003144A2">
        <w:rPr>
          <w:rStyle w:val="hps"/>
          <w:rFonts w:eastAsia="Calibri"/>
          <w:color w:val="000000" w:themeColor="text1"/>
          <w:sz w:val="20"/>
          <w:szCs w:val="20"/>
        </w:rPr>
        <w:t>samples</w:t>
      </w:r>
      <w:r w:rsidRPr="003144A2">
        <w:rPr>
          <w:color w:val="000000" w:themeColor="text1"/>
          <w:sz w:val="20"/>
          <w:szCs w:val="20"/>
        </w:rPr>
        <w:t xml:space="preserve"> </w:t>
      </w:r>
      <w:r w:rsidRPr="003144A2">
        <w:rPr>
          <w:rStyle w:val="hps"/>
          <w:rFonts w:eastAsia="Calibri"/>
          <w:color w:val="000000" w:themeColor="text1"/>
          <w:sz w:val="20"/>
          <w:szCs w:val="20"/>
        </w:rPr>
        <w:t>derived</w:t>
      </w:r>
      <w:r w:rsidRPr="003144A2">
        <w:rPr>
          <w:color w:val="000000" w:themeColor="text1"/>
          <w:sz w:val="20"/>
          <w:szCs w:val="20"/>
        </w:rPr>
        <w:t xml:space="preserve"> </w:t>
      </w:r>
      <w:r w:rsidRPr="003144A2">
        <w:rPr>
          <w:rStyle w:val="hps"/>
          <w:rFonts w:eastAsia="Calibri"/>
          <w:color w:val="000000" w:themeColor="text1"/>
          <w:sz w:val="20"/>
          <w:szCs w:val="20"/>
        </w:rPr>
        <w:t>from</w:t>
      </w:r>
      <w:r w:rsidRPr="003144A2">
        <w:rPr>
          <w:color w:val="000000" w:themeColor="text1"/>
          <w:sz w:val="20"/>
          <w:szCs w:val="20"/>
        </w:rPr>
        <w:t xml:space="preserve"> </w:t>
      </w:r>
      <w:r w:rsidRPr="003144A2">
        <w:rPr>
          <w:rStyle w:val="hps"/>
          <w:rFonts w:eastAsia="Calibri"/>
          <w:color w:val="000000" w:themeColor="text1"/>
          <w:sz w:val="20"/>
          <w:szCs w:val="20"/>
        </w:rPr>
        <w:t>a</w:t>
      </w:r>
      <w:r w:rsidRPr="003144A2">
        <w:rPr>
          <w:color w:val="000000" w:themeColor="text1"/>
          <w:sz w:val="20"/>
          <w:szCs w:val="20"/>
        </w:rPr>
        <w:t xml:space="preserve"> different </w:t>
      </w:r>
      <w:r w:rsidRPr="003144A2">
        <w:rPr>
          <w:rStyle w:val="hps"/>
          <w:rFonts w:eastAsia="Calibri"/>
          <w:color w:val="000000" w:themeColor="text1"/>
          <w:sz w:val="20"/>
          <w:szCs w:val="20"/>
        </w:rPr>
        <w:t>race</w:t>
      </w:r>
      <w:r w:rsidRPr="003144A2">
        <w:rPr>
          <w:color w:val="000000" w:themeColor="text1"/>
          <w:sz w:val="20"/>
          <w:szCs w:val="20"/>
        </w:rPr>
        <w:t xml:space="preserve"> </w:t>
      </w:r>
      <w:r w:rsidRPr="003144A2">
        <w:rPr>
          <w:rStyle w:val="hps"/>
          <w:rFonts w:eastAsia="Calibri"/>
          <w:color w:val="000000" w:themeColor="text1"/>
          <w:sz w:val="20"/>
          <w:szCs w:val="20"/>
        </w:rPr>
        <w:t>or</w:t>
      </w:r>
      <w:r w:rsidRPr="003144A2">
        <w:rPr>
          <w:color w:val="000000" w:themeColor="text1"/>
          <w:sz w:val="20"/>
          <w:szCs w:val="20"/>
        </w:rPr>
        <w:t xml:space="preserve"> </w:t>
      </w:r>
      <w:r w:rsidRPr="003144A2">
        <w:rPr>
          <w:rStyle w:val="hps"/>
          <w:rFonts w:eastAsia="Calibri"/>
          <w:color w:val="000000" w:themeColor="text1"/>
          <w:sz w:val="20"/>
          <w:szCs w:val="20"/>
        </w:rPr>
        <w:t xml:space="preserve">geography. The application of Caucasian parameters </w:t>
      </w:r>
      <w:r w:rsidRPr="003144A2">
        <w:rPr>
          <w:rStyle w:val="hps"/>
          <w:sz w:val="20"/>
          <w:szCs w:val="20"/>
          <w:lang w:val="en"/>
        </w:rPr>
        <w:t>will</w:t>
      </w:r>
      <w:r w:rsidRPr="003144A2">
        <w:rPr>
          <w:sz w:val="20"/>
          <w:szCs w:val="20"/>
          <w:lang w:val="en"/>
        </w:rPr>
        <w:t xml:space="preserve"> also </w:t>
      </w:r>
      <w:r w:rsidRPr="003144A2">
        <w:rPr>
          <w:rStyle w:val="hps"/>
          <w:sz w:val="20"/>
          <w:szCs w:val="20"/>
          <w:lang w:val="en"/>
        </w:rPr>
        <w:t>affect</w:t>
      </w:r>
      <w:r w:rsidRPr="003144A2">
        <w:rPr>
          <w:sz w:val="20"/>
          <w:szCs w:val="20"/>
          <w:lang w:val="en"/>
        </w:rPr>
        <w:t xml:space="preserve"> </w:t>
      </w:r>
      <w:r w:rsidRPr="003144A2">
        <w:rPr>
          <w:rStyle w:val="hps"/>
          <w:sz w:val="20"/>
          <w:szCs w:val="20"/>
          <w:lang w:val="en"/>
        </w:rPr>
        <w:t>the final operative result. The characteristic of Indonesian face will be lost.</w:t>
      </w:r>
      <w:r w:rsidRPr="003144A2">
        <w:rPr>
          <w:rStyle w:val="hps"/>
          <w:sz w:val="20"/>
          <w:szCs w:val="20"/>
          <w:vertAlign w:val="superscript"/>
          <w:lang w:val="en"/>
        </w:rPr>
        <w:t>3,4,6</w:t>
      </w:r>
      <w:r w:rsidRPr="003144A2">
        <w:rPr>
          <w:sz w:val="20"/>
          <w:szCs w:val="20"/>
          <w:lang w:val="en"/>
        </w:rPr>
        <w:t xml:space="preserve"> </w:t>
      </w:r>
    </w:p>
    <w:p w14:paraId="5C563B14" w14:textId="77777777" w:rsidR="00A31B54" w:rsidRPr="003144A2" w:rsidRDefault="00A31B54" w:rsidP="00A31B54">
      <w:pPr>
        <w:shd w:val="clear" w:color="auto" w:fill="FFFFFF" w:themeFill="background1"/>
        <w:ind w:firstLine="720"/>
        <w:jc w:val="both"/>
        <w:textAlignment w:val="top"/>
        <w:rPr>
          <w:color w:val="000000" w:themeColor="text1"/>
          <w:sz w:val="20"/>
          <w:szCs w:val="20"/>
          <w:vertAlign w:val="superscript"/>
        </w:rPr>
      </w:pPr>
      <w:r w:rsidRPr="003144A2">
        <w:rPr>
          <w:rStyle w:val="hps"/>
          <w:sz w:val="20"/>
          <w:szCs w:val="20"/>
          <w:lang w:val="en"/>
        </w:rPr>
        <w:t>Therefore,</w:t>
      </w:r>
      <w:r w:rsidRPr="003144A2">
        <w:rPr>
          <w:sz w:val="20"/>
          <w:szCs w:val="20"/>
          <w:lang w:val="en"/>
        </w:rPr>
        <w:t xml:space="preserve">  </w:t>
      </w:r>
      <w:r w:rsidRPr="003144A2">
        <w:rPr>
          <w:rStyle w:val="hps"/>
          <w:sz w:val="20"/>
          <w:szCs w:val="20"/>
          <w:lang w:val="en"/>
        </w:rPr>
        <w:t>these</w:t>
      </w:r>
      <w:r w:rsidRPr="003144A2">
        <w:rPr>
          <w:sz w:val="20"/>
          <w:szCs w:val="20"/>
          <w:lang w:val="en"/>
        </w:rPr>
        <w:t xml:space="preserve"> reasons motivated the </w:t>
      </w:r>
      <w:r w:rsidRPr="003144A2">
        <w:rPr>
          <w:rStyle w:val="hps"/>
          <w:sz w:val="20"/>
          <w:szCs w:val="20"/>
          <w:lang w:val="en"/>
        </w:rPr>
        <w:t>plastic surgery</w:t>
      </w:r>
      <w:r w:rsidRPr="003144A2">
        <w:rPr>
          <w:sz w:val="20"/>
          <w:szCs w:val="20"/>
          <w:lang w:val="en"/>
        </w:rPr>
        <w:t xml:space="preserve"> department of </w:t>
      </w:r>
      <w:r w:rsidRPr="003144A2">
        <w:rPr>
          <w:rStyle w:val="hps"/>
          <w:sz w:val="20"/>
          <w:szCs w:val="20"/>
          <w:lang w:val="en"/>
        </w:rPr>
        <w:t>Surabaya</w:t>
      </w:r>
      <w:r w:rsidRPr="003144A2">
        <w:rPr>
          <w:sz w:val="20"/>
          <w:szCs w:val="20"/>
          <w:lang w:val="en"/>
        </w:rPr>
        <w:t xml:space="preserve"> </w:t>
      </w:r>
      <w:r w:rsidRPr="003144A2">
        <w:rPr>
          <w:rStyle w:val="hps"/>
          <w:sz w:val="20"/>
          <w:szCs w:val="20"/>
          <w:lang w:val="en"/>
        </w:rPr>
        <w:t>to</w:t>
      </w:r>
      <w:r w:rsidRPr="003144A2">
        <w:rPr>
          <w:sz w:val="20"/>
          <w:szCs w:val="20"/>
          <w:lang w:val="en"/>
        </w:rPr>
        <w:t xml:space="preserve"> </w:t>
      </w:r>
      <w:r w:rsidRPr="003144A2">
        <w:rPr>
          <w:rStyle w:val="hps"/>
          <w:sz w:val="20"/>
          <w:szCs w:val="20"/>
          <w:lang w:val="en"/>
        </w:rPr>
        <w:t>conduct a basic research from 2011</w:t>
      </w:r>
      <w:r w:rsidRPr="003144A2">
        <w:rPr>
          <w:sz w:val="20"/>
          <w:szCs w:val="20"/>
          <w:lang w:val="en"/>
        </w:rPr>
        <w:t xml:space="preserve"> </w:t>
      </w:r>
      <w:r w:rsidRPr="003144A2">
        <w:rPr>
          <w:rStyle w:val="hps"/>
          <w:sz w:val="20"/>
          <w:szCs w:val="20"/>
          <w:lang w:val="en"/>
        </w:rPr>
        <w:t>until</w:t>
      </w:r>
      <w:r w:rsidRPr="003144A2">
        <w:rPr>
          <w:sz w:val="20"/>
          <w:szCs w:val="20"/>
          <w:lang w:val="en"/>
        </w:rPr>
        <w:t xml:space="preserve"> </w:t>
      </w:r>
      <w:r w:rsidRPr="003144A2">
        <w:rPr>
          <w:rStyle w:val="hps"/>
          <w:sz w:val="20"/>
          <w:szCs w:val="20"/>
          <w:lang w:val="en"/>
        </w:rPr>
        <w:t>2012 to</w:t>
      </w:r>
      <w:r w:rsidRPr="003144A2">
        <w:rPr>
          <w:sz w:val="20"/>
          <w:szCs w:val="20"/>
          <w:lang w:val="en"/>
        </w:rPr>
        <w:t xml:space="preserve"> </w:t>
      </w:r>
      <w:r w:rsidRPr="003144A2">
        <w:rPr>
          <w:rStyle w:val="hps"/>
          <w:sz w:val="20"/>
          <w:szCs w:val="20"/>
          <w:lang w:val="en"/>
        </w:rPr>
        <w:t>establish a baseline</w:t>
      </w:r>
      <w:r w:rsidRPr="003144A2">
        <w:rPr>
          <w:sz w:val="20"/>
          <w:szCs w:val="20"/>
          <w:lang w:val="en"/>
        </w:rPr>
        <w:t xml:space="preserve"> </w:t>
      </w:r>
      <w:r w:rsidRPr="003144A2">
        <w:rPr>
          <w:rStyle w:val="hps"/>
          <w:sz w:val="20"/>
          <w:szCs w:val="20"/>
          <w:lang w:val="en"/>
        </w:rPr>
        <w:t xml:space="preserve">parameter of the Indonesian face. </w:t>
      </w:r>
      <w:r w:rsidRPr="003144A2">
        <w:rPr>
          <w:rStyle w:val="hps"/>
          <w:rFonts w:eastAsia="Calibri"/>
          <w:color w:val="000000" w:themeColor="text1"/>
          <w:sz w:val="20"/>
          <w:szCs w:val="20"/>
        </w:rPr>
        <w:t>Interdisciplinary experts were involved such as</w:t>
      </w:r>
      <w:r w:rsidRPr="003144A2">
        <w:rPr>
          <w:color w:val="000000" w:themeColor="text1"/>
          <w:sz w:val="20"/>
          <w:szCs w:val="20"/>
        </w:rPr>
        <w:t xml:space="preserve"> </w:t>
      </w:r>
      <w:r w:rsidRPr="003144A2">
        <w:rPr>
          <w:rStyle w:val="hps"/>
          <w:rFonts w:eastAsia="Calibri"/>
          <w:color w:val="000000" w:themeColor="text1"/>
          <w:sz w:val="20"/>
          <w:szCs w:val="20"/>
        </w:rPr>
        <w:t>anthrop</w:t>
      </w:r>
      <w:r w:rsidRPr="003144A2">
        <w:rPr>
          <w:rStyle w:val="hps"/>
          <w:rFonts w:eastAsia="Calibri"/>
          <w:color w:val="000000" w:themeColor="text1"/>
          <w:sz w:val="20"/>
          <w:szCs w:val="20"/>
          <w:lang w:val="id-ID"/>
        </w:rPr>
        <w:t>ologists</w:t>
      </w:r>
      <w:r w:rsidRPr="003144A2">
        <w:rPr>
          <w:color w:val="000000" w:themeColor="text1"/>
          <w:sz w:val="20"/>
          <w:szCs w:val="20"/>
        </w:rPr>
        <w:t xml:space="preserve">, </w:t>
      </w:r>
      <w:r w:rsidRPr="003144A2">
        <w:rPr>
          <w:rStyle w:val="hps"/>
          <w:rFonts w:eastAsia="Calibri"/>
          <w:color w:val="000000" w:themeColor="text1"/>
          <w:sz w:val="20"/>
          <w:szCs w:val="20"/>
        </w:rPr>
        <w:t>orthodontist</w:t>
      </w:r>
      <w:r w:rsidRPr="003144A2">
        <w:rPr>
          <w:rStyle w:val="hps"/>
          <w:rFonts w:eastAsia="Calibri"/>
          <w:color w:val="000000" w:themeColor="text1"/>
          <w:sz w:val="20"/>
          <w:szCs w:val="20"/>
          <w:lang w:val="id-ID"/>
        </w:rPr>
        <w:t>s</w:t>
      </w:r>
      <w:r w:rsidRPr="003144A2">
        <w:rPr>
          <w:color w:val="000000" w:themeColor="text1"/>
          <w:sz w:val="20"/>
          <w:szCs w:val="20"/>
        </w:rPr>
        <w:t xml:space="preserve"> </w:t>
      </w:r>
      <w:r w:rsidRPr="003144A2">
        <w:rPr>
          <w:rStyle w:val="hps"/>
          <w:rFonts w:eastAsia="Calibri"/>
          <w:color w:val="000000" w:themeColor="text1"/>
          <w:sz w:val="20"/>
          <w:szCs w:val="20"/>
        </w:rPr>
        <w:t xml:space="preserve">and others. </w:t>
      </w:r>
      <w:r w:rsidRPr="003144A2">
        <w:rPr>
          <w:rStyle w:val="hps"/>
          <w:sz w:val="20"/>
          <w:szCs w:val="20"/>
          <w:lang w:val="en"/>
        </w:rPr>
        <w:t>This previous study  was not enough</w:t>
      </w:r>
      <w:r w:rsidRPr="003144A2">
        <w:rPr>
          <w:sz w:val="20"/>
          <w:szCs w:val="20"/>
          <w:lang w:val="en"/>
        </w:rPr>
        <w:t xml:space="preserve"> </w:t>
      </w:r>
      <w:r w:rsidRPr="003144A2">
        <w:rPr>
          <w:rStyle w:val="hps"/>
          <w:sz w:val="20"/>
          <w:szCs w:val="20"/>
          <w:lang w:val="en"/>
        </w:rPr>
        <w:t>to</w:t>
      </w:r>
      <w:r w:rsidRPr="003144A2">
        <w:rPr>
          <w:sz w:val="20"/>
          <w:szCs w:val="20"/>
          <w:lang w:val="en"/>
        </w:rPr>
        <w:t xml:space="preserve"> </w:t>
      </w:r>
      <w:r w:rsidRPr="003144A2">
        <w:rPr>
          <w:rStyle w:val="hps"/>
          <w:sz w:val="20"/>
          <w:szCs w:val="20"/>
          <w:lang w:val="en"/>
        </w:rPr>
        <w:t xml:space="preserve">provide adequate baseline parameters. So, </w:t>
      </w:r>
      <w:r w:rsidRPr="003144A2">
        <w:rPr>
          <w:sz w:val="20"/>
          <w:szCs w:val="20"/>
        </w:rPr>
        <w:t>advanced research is needed</w:t>
      </w:r>
      <w:r w:rsidRPr="003144A2">
        <w:rPr>
          <w:sz w:val="20"/>
          <w:szCs w:val="20"/>
          <w:lang w:val="en"/>
        </w:rPr>
        <w:t>.</w:t>
      </w:r>
      <w:r w:rsidRPr="003144A2">
        <w:rPr>
          <w:sz w:val="20"/>
          <w:szCs w:val="20"/>
          <w:vertAlign w:val="superscript"/>
          <w:lang w:val="en"/>
        </w:rPr>
        <w:t>7</w:t>
      </w:r>
    </w:p>
    <w:p w14:paraId="73254E3F" w14:textId="709041FE" w:rsidR="00A31B54" w:rsidRPr="003144A2" w:rsidRDefault="00A31B54" w:rsidP="00A31B54">
      <w:pPr>
        <w:ind w:firstLine="720"/>
        <w:jc w:val="both"/>
        <w:rPr>
          <w:sz w:val="20"/>
          <w:szCs w:val="20"/>
          <w:lang w:val="en"/>
        </w:rPr>
      </w:pPr>
      <w:r w:rsidRPr="003144A2">
        <w:rPr>
          <w:sz w:val="20"/>
          <w:szCs w:val="20"/>
          <w:lang w:val="en"/>
        </w:rPr>
        <w:t xml:space="preserve">This study </w:t>
      </w:r>
      <w:r w:rsidR="001C0513">
        <w:rPr>
          <w:rStyle w:val="hps"/>
          <w:sz w:val="20"/>
          <w:szCs w:val="20"/>
          <w:lang w:val="en"/>
        </w:rPr>
        <w:t xml:space="preserve"> focus on</w:t>
      </w:r>
      <w:r w:rsidRPr="003144A2">
        <w:rPr>
          <w:sz w:val="20"/>
          <w:szCs w:val="20"/>
          <w:lang w:val="en"/>
        </w:rPr>
        <w:t xml:space="preserve"> the </w:t>
      </w:r>
      <w:r w:rsidRPr="003144A2">
        <w:rPr>
          <w:rStyle w:val="hps"/>
          <w:sz w:val="20"/>
          <w:szCs w:val="20"/>
          <w:lang w:val="en"/>
        </w:rPr>
        <w:t>clinical applications</w:t>
      </w:r>
      <w:r w:rsidRPr="003144A2">
        <w:rPr>
          <w:sz w:val="20"/>
          <w:szCs w:val="20"/>
          <w:lang w:val="en"/>
        </w:rPr>
        <w:t xml:space="preserve"> </w:t>
      </w:r>
      <w:r w:rsidRPr="003144A2">
        <w:rPr>
          <w:rStyle w:val="hps"/>
          <w:sz w:val="20"/>
          <w:szCs w:val="20"/>
          <w:lang w:val="en"/>
        </w:rPr>
        <w:t>of anthropometric data</w:t>
      </w:r>
      <w:r w:rsidRPr="003144A2">
        <w:rPr>
          <w:sz w:val="20"/>
          <w:szCs w:val="20"/>
          <w:lang w:val="en"/>
        </w:rPr>
        <w:t xml:space="preserve"> </w:t>
      </w:r>
      <w:r w:rsidRPr="003144A2">
        <w:rPr>
          <w:rStyle w:val="hps"/>
          <w:sz w:val="20"/>
          <w:szCs w:val="20"/>
          <w:lang w:val="en"/>
        </w:rPr>
        <w:t>into by the</w:t>
      </w:r>
      <w:r w:rsidRPr="003144A2">
        <w:rPr>
          <w:sz w:val="20"/>
          <w:szCs w:val="20"/>
          <w:lang w:val="en"/>
        </w:rPr>
        <w:t xml:space="preserve"> intregration </w:t>
      </w:r>
      <w:r w:rsidRPr="003144A2">
        <w:rPr>
          <w:rStyle w:val="hps"/>
          <w:sz w:val="20"/>
          <w:szCs w:val="20"/>
          <w:lang w:val="en"/>
        </w:rPr>
        <w:t>of</w:t>
      </w:r>
      <w:r w:rsidRPr="003144A2">
        <w:rPr>
          <w:sz w:val="20"/>
          <w:szCs w:val="20"/>
          <w:lang w:val="en"/>
        </w:rPr>
        <w:t xml:space="preserve"> </w:t>
      </w:r>
      <w:r w:rsidRPr="003144A2">
        <w:rPr>
          <w:rStyle w:val="hps"/>
          <w:sz w:val="20"/>
          <w:szCs w:val="20"/>
          <w:lang w:val="en"/>
        </w:rPr>
        <w:t>two antropometric analysis methods</w:t>
      </w:r>
      <w:r w:rsidRPr="003144A2">
        <w:rPr>
          <w:sz w:val="20"/>
          <w:szCs w:val="20"/>
          <w:lang w:val="en"/>
        </w:rPr>
        <w:t xml:space="preserve">. It </w:t>
      </w:r>
      <w:r w:rsidR="001C0513">
        <w:rPr>
          <w:rStyle w:val="hps"/>
          <w:sz w:val="20"/>
          <w:szCs w:val="20"/>
          <w:lang w:val="en"/>
        </w:rPr>
        <w:t>bega</w:t>
      </w:r>
      <w:r w:rsidRPr="003144A2">
        <w:rPr>
          <w:rStyle w:val="hps"/>
          <w:sz w:val="20"/>
          <w:szCs w:val="20"/>
          <w:lang w:val="en"/>
        </w:rPr>
        <w:t>n</w:t>
      </w:r>
      <w:r w:rsidRPr="003144A2">
        <w:rPr>
          <w:sz w:val="20"/>
          <w:szCs w:val="20"/>
          <w:lang w:val="en"/>
        </w:rPr>
        <w:t xml:space="preserve"> </w:t>
      </w:r>
      <w:r w:rsidRPr="003144A2">
        <w:rPr>
          <w:rStyle w:val="hps"/>
          <w:sz w:val="20"/>
          <w:szCs w:val="20"/>
          <w:lang w:val="en"/>
        </w:rPr>
        <w:t>with the</w:t>
      </w:r>
      <w:r w:rsidRPr="003144A2">
        <w:rPr>
          <w:sz w:val="20"/>
          <w:szCs w:val="20"/>
          <w:lang w:val="en"/>
        </w:rPr>
        <w:t xml:space="preserve"> </w:t>
      </w:r>
      <w:r w:rsidRPr="003144A2">
        <w:rPr>
          <w:rStyle w:val="hps"/>
          <w:sz w:val="20"/>
          <w:szCs w:val="20"/>
          <w:lang w:val="en"/>
        </w:rPr>
        <w:t>distribution of questionnaires</w:t>
      </w:r>
      <w:r w:rsidRPr="003144A2">
        <w:rPr>
          <w:sz w:val="20"/>
          <w:szCs w:val="20"/>
          <w:lang w:val="en"/>
        </w:rPr>
        <w:t xml:space="preserve"> </w:t>
      </w:r>
      <w:r w:rsidRPr="003144A2">
        <w:rPr>
          <w:rStyle w:val="hps"/>
          <w:sz w:val="20"/>
          <w:szCs w:val="20"/>
          <w:lang w:val="en"/>
        </w:rPr>
        <w:t>to obtain</w:t>
      </w:r>
      <w:r w:rsidRPr="003144A2">
        <w:rPr>
          <w:sz w:val="20"/>
          <w:szCs w:val="20"/>
          <w:lang w:val="en"/>
        </w:rPr>
        <w:t xml:space="preserve"> a criteria of </w:t>
      </w:r>
      <w:r w:rsidRPr="003144A2">
        <w:rPr>
          <w:rStyle w:val="hps"/>
          <w:sz w:val="20"/>
          <w:szCs w:val="20"/>
          <w:lang w:val="en"/>
        </w:rPr>
        <w:t xml:space="preserve">the </w:t>
      </w:r>
      <w:r w:rsidRPr="003144A2">
        <w:rPr>
          <w:sz w:val="20"/>
          <w:szCs w:val="20"/>
          <w:lang w:val="en"/>
        </w:rPr>
        <w:t xml:space="preserve"> </w:t>
      </w:r>
      <w:r w:rsidRPr="003144A2">
        <w:rPr>
          <w:rStyle w:val="hps"/>
          <w:sz w:val="20"/>
          <w:szCs w:val="20"/>
          <w:lang w:val="en"/>
        </w:rPr>
        <w:t>most</w:t>
      </w:r>
      <w:r w:rsidRPr="003144A2">
        <w:rPr>
          <w:sz w:val="20"/>
          <w:szCs w:val="20"/>
          <w:lang w:val="en"/>
        </w:rPr>
        <w:t xml:space="preserve"> </w:t>
      </w:r>
      <w:r w:rsidRPr="003144A2">
        <w:rPr>
          <w:rStyle w:val="hps"/>
          <w:sz w:val="20"/>
          <w:szCs w:val="20"/>
          <w:lang w:val="en"/>
        </w:rPr>
        <w:t>desirable Indonesia</w:t>
      </w:r>
      <w:r w:rsidRPr="003144A2">
        <w:rPr>
          <w:sz w:val="20"/>
          <w:szCs w:val="20"/>
          <w:lang w:val="en"/>
        </w:rPr>
        <w:t xml:space="preserve"> </w:t>
      </w:r>
      <w:r w:rsidRPr="003144A2">
        <w:rPr>
          <w:rStyle w:val="hps"/>
          <w:sz w:val="20"/>
          <w:szCs w:val="20"/>
          <w:lang w:val="en"/>
        </w:rPr>
        <w:t>facial characteristics, categorized into</w:t>
      </w:r>
      <w:r w:rsidRPr="003144A2">
        <w:rPr>
          <w:sz w:val="20"/>
          <w:szCs w:val="20"/>
          <w:lang w:val="en"/>
        </w:rPr>
        <w:t xml:space="preserve"> normal and </w:t>
      </w:r>
      <w:r w:rsidRPr="003144A2">
        <w:rPr>
          <w:rStyle w:val="hps"/>
          <w:sz w:val="20"/>
          <w:szCs w:val="20"/>
          <w:lang w:val="en"/>
        </w:rPr>
        <w:t>attractive groups</w:t>
      </w:r>
      <w:r w:rsidRPr="003144A2">
        <w:rPr>
          <w:sz w:val="20"/>
          <w:szCs w:val="20"/>
          <w:lang w:val="en"/>
        </w:rPr>
        <w:t xml:space="preserve">. </w:t>
      </w:r>
      <w:r w:rsidRPr="003144A2">
        <w:rPr>
          <w:rStyle w:val="hps"/>
          <w:sz w:val="20"/>
          <w:szCs w:val="20"/>
          <w:lang w:val="en"/>
        </w:rPr>
        <w:t>This method</w:t>
      </w:r>
      <w:r w:rsidRPr="003144A2">
        <w:rPr>
          <w:sz w:val="20"/>
          <w:szCs w:val="20"/>
          <w:lang w:val="en"/>
        </w:rPr>
        <w:t xml:space="preserve"> </w:t>
      </w:r>
      <w:r w:rsidR="001C0513">
        <w:rPr>
          <w:rStyle w:val="hps"/>
          <w:sz w:val="20"/>
          <w:szCs w:val="20"/>
          <w:lang w:val="en"/>
        </w:rPr>
        <w:t>was</w:t>
      </w:r>
      <w:r w:rsidRPr="003144A2">
        <w:rPr>
          <w:rStyle w:val="hps"/>
          <w:sz w:val="20"/>
          <w:szCs w:val="20"/>
          <w:lang w:val="en"/>
        </w:rPr>
        <w:t xml:space="preserve"> supported</w:t>
      </w:r>
      <w:r w:rsidRPr="003144A2">
        <w:rPr>
          <w:sz w:val="20"/>
          <w:szCs w:val="20"/>
          <w:lang w:val="en"/>
        </w:rPr>
        <w:t xml:space="preserve"> </w:t>
      </w:r>
      <w:r w:rsidRPr="003144A2">
        <w:rPr>
          <w:rStyle w:val="hps"/>
          <w:sz w:val="20"/>
          <w:szCs w:val="20"/>
          <w:lang w:val="en"/>
        </w:rPr>
        <w:t>by a</w:t>
      </w:r>
      <w:r w:rsidRPr="003144A2">
        <w:rPr>
          <w:sz w:val="20"/>
          <w:szCs w:val="20"/>
          <w:lang w:val="en"/>
        </w:rPr>
        <w:t xml:space="preserve"> </w:t>
      </w:r>
      <w:r w:rsidRPr="003144A2">
        <w:rPr>
          <w:rStyle w:val="hps"/>
          <w:sz w:val="20"/>
          <w:szCs w:val="20"/>
          <w:lang w:val="en"/>
        </w:rPr>
        <w:t>multi-</w:t>
      </w:r>
      <w:r w:rsidRPr="003144A2">
        <w:rPr>
          <w:sz w:val="20"/>
          <w:szCs w:val="20"/>
          <w:lang w:val="en"/>
        </w:rPr>
        <w:t xml:space="preserve">media </w:t>
      </w:r>
      <w:r w:rsidRPr="003144A2">
        <w:rPr>
          <w:rStyle w:val="hps"/>
          <w:sz w:val="20"/>
          <w:szCs w:val="20"/>
          <w:lang w:val="en"/>
        </w:rPr>
        <w:t>technologies</w:t>
      </w:r>
      <w:r w:rsidRPr="003144A2">
        <w:rPr>
          <w:sz w:val="20"/>
          <w:szCs w:val="20"/>
          <w:lang w:val="en"/>
        </w:rPr>
        <w:t xml:space="preserve"> </w:t>
      </w:r>
      <w:r w:rsidRPr="003144A2">
        <w:rPr>
          <w:rStyle w:val="hps"/>
          <w:sz w:val="20"/>
          <w:szCs w:val="20"/>
          <w:lang w:val="en"/>
        </w:rPr>
        <w:t>to produce</w:t>
      </w:r>
      <w:r w:rsidRPr="003144A2">
        <w:rPr>
          <w:sz w:val="20"/>
          <w:szCs w:val="20"/>
          <w:lang w:val="en"/>
        </w:rPr>
        <w:t xml:space="preserve"> </w:t>
      </w:r>
      <w:r w:rsidRPr="003144A2">
        <w:rPr>
          <w:rStyle w:val="hps"/>
          <w:sz w:val="20"/>
          <w:szCs w:val="20"/>
          <w:lang w:val="en"/>
        </w:rPr>
        <w:t>new,</w:t>
      </w:r>
      <w:r w:rsidRPr="003144A2">
        <w:rPr>
          <w:sz w:val="20"/>
          <w:szCs w:val="20"/>
          <w:lang w:val="en"/>
        </w:rPr>
        <w:t xml:space="preserve"> </w:t>
      </w:r>
      <w:r w:rsidRPr="003144A2">
        <w:rPr>
          <w:rStyle w:val="hps"/>
          <w:sz w:val="20"/>
          <w:szCs w:val="20"/>
          <w:lang w:val="en"/>
        </w:rPr>
        <w:t>fast, accurate</w:t>
      </w:r>
      <w:r w:rsidRPr="003144A2">
        <w:rPr>
          <w:sz w:val="20"/>
          <w:szCs w:val="20"/>
          <w:lang w:val="en"/>
        </w:rPr>
        <w:t xml:space="preserve">, </w:t>
      </w:r>
      <w:r w:rsidRPr="003144A2">
        <w:rPr>
          <w:rStyle w:val="hps"/>
          <w:sz w:val="20"/>
          <w:szCs w:val="20"/>
          <w:lang w:val="en"/>
        </w:rPr>
        <w:t>and</w:t>
      </w:r>
      <w:r w:rsidRPr="003144A2">
        <w:rPr>
          <w:sz w:val="20"/>
          <w:szCs w:val="20"/>
          <w:lang w:val="en"/>
        </w:rPr>
        <w:t xml:space="preserve"> </w:t>
      </w:r>
      <w:r w:rsidRPr="003144A2">
        <w:rPr>
          <w:rStyle w:val="hps"/>
          <w:sz w:val="20"/>
          <w:szCs w:val="20"/>
          <w:lang w:val="en"/>
        </w:rPr>
        <w:t>efficient guidelines especially in</w:t>
      </w:r>
      <w:r w:rsidRPr="003144A2">
        <w:rPr>
          <w:sz w:val="20"/>
          <w:szCs w:val="20"/>
          <w:lang w:val="en"/>
        </w:rPr>
        <w:t xml:space="preserve"> </w:t>
      </w:r>
      <w:r w:rsidRPr="003144A2">
        <w:rPr>
          <w:rStyle w:val="hps"/>
          <w:sz w:val="20"/>
          <w:szCs w:val="20"/>
          <w:lang w:val="en"/>
        </w:rPr>
        <w:t>plastic surgery</w:t>
      </w:r>
      <w:r w:rsidRPr="003144A2">
        <w:rPr>
          <w:sz w:val="20"/>
          <w:szCs w:val="20"/>
          <w:lang w:val="en"/>
        </w:rPr>
        <w:t xml:space="preserve">. </w:t>
      </w:r>
      <w:r w:rsidRPr="003144A2">
        <w:rPr>
          <w:rStyle w:val="hps"/>
          <w:sz w:val="20"/>
          <w:szCs w:val="20"/>
          <w:lang w:val="en"/>
        </w:rPr>
        <w:t>The end result of</w:t>
      </w:r>
      <w:r w:rsidRPr="003144A2">
        <w:rPr>
          <w:sz w:val="20"/>
          <w:szCs w:val="20"/>
          <w:lang w:val="en"/>
        </w:rPr>
        <w:t xml:space="preserve"> </w:t>
      </w:r>
      <w:r w:rsidRPr="003144A2">
        <w:rPr>
          <w:rStyle w:val="hps"/>
          <w:sz w:val="20"/>
          <w:szCs w:val="20"/>
          <w:lang w:val="en"/>
        </w:rPr>
        <w:t>this research</w:t>
      </w:r>
      <w:r w:rsidR="001C0513">
        <w:rPr>
          <w:sz w:val="20"/>
          <w:szCs w:val="20"/>
          <w:lang w:val="en"/>
        </w:rPr>
        <w:t xml:space="preserve"> </w:t>
      </w:r>
      <w:r w:rsidRPr="003144A2">
        <w:rPr>
          <w:sz w:val="20"/>
          <w:szCs w:val="20"/>
          <w:lang w:val="en"/>
        </w:rPr>
        <w:t>a</w:t>
      </w:r>
      <w:r w:rsidR="001C0513">
        <w:rPr>
          <w:sz w:val="20"/>
          <w:szCs w:val="20"/>
          <w:lang w:val="en"/>
        </w:rPr>
        <w:t>s</w:t>
      </w:r>
      <w:r w:rsidRPr="003144A2">
        <w:rPr>
          <w:sz w:val="20"/>
          <w:szCs w:val="20"/>
          <w:lang w:val="en"/>
        </w:rPr>
        <w:t xml:space="preserve"> 3D digital model </w:t>
      </w:r>
      <w:r w:rsidRPr="003144A2">
        <w:rPr>
          <w:rStyle w:val="hps"/>
          <w:sz w:val="20"/>
          <w:szCs w:val="20"/>
          <w:lang w:val="en"/>
        </w:rPr>
        <w:t>of the Indonesian female facial types based on antropometric data.</w:t>
      </w:r>
      <w:r w:rsidRPr="003144A2">
        <w:rPr>
          <w:sz w:val="20"/>
          <w:szCs w:val="20"/>
          <w:lang w:val="en"/>
        </w:rPr>
        <w:t xml:space="preserve"> </w:t>
      </w:r>
      <w:r w:rsidRPr="003144A2">
        <w:rPr>
          <w:rStyle w:val="hps"/>
          <w:sz w:val="20"/>
          <w:szCs w:val="20"/>
          <w:lang w:val="en"/>
        </w:rPr>
        <w:t xml:space="preserve"> This will ultimately yield</w:t>
      </w:r>
      <w:r w:rsidRPr="003144A2">
        <w:rPr>
          <w:sz w:val="20"/>
          <w:szCs w:val="20"/>
          <w:lang w:val="en"/>
        </w:rPr>
        <w:t xml:space="preserve"> </w:t>
      </w:r>
      <w:r w:rsidRPr="003144A2">
        <w:rPr>
          <w:rStyle w:val="hps"/>
          <w:sz w:val="20"/>
          <w:szCs w:val="20"/>
          <w:lang w:val="en"/>
        </w:rPr>
        <w:t>optimal</w:t>
      </w:r>
      <w:r w:rsidRPr="003144A2">
        <w:rPr>
          <w:sz w:val="20"/>
          <w:szCs w:val="20"/>
          <w:lang w:val="en"/>
        </w:rPr>
        <w:t xml:space="preserve"> </w:t>
      </w:r>
      <w:r w:rsidRPr="003144A2">
        <w:rPr>
          <w:rStyle w:val="hps"/>
          <w:sz w:val="20"/>
          <w:szCs w:val="20"/>
          <w:lang w:val="en"/>
        </w:rPr>
        <w:t>satisfaction</w:t>
      </w:r>
      <w:r w:rsidRPr="003144A2">
        <w:rPr>
          <w:sz w:val="20"/>
          <w:szCs w:val="20"/>
          <w:lang w:val="en"/>
        </w:rPr>
        <w:t xml:space="preserve"> </w:t>
      </w:r>
      <w:r w:rsidRPr="003144A2">
        <w:rPr>
          <w:rStyle w:val="hps"/>
          <w:sz w:val="20"/>
          <w:szCs w:val="20"/>
          <w:lang w:val="en"/>
        </w:rPr>
        <w:t>for both</w:t>
      </w:r>
      <w:r w:rsidRPr="003144A2">
        <w:rPr>
          <w:sz w:val="20"/>
          <w:szCs w:val="20"/>
          <w:lang w:val="en"/>
        </w:rPr>
        <w:t xml:space="preserve"> the </w:t>
      </w:r>
      <w:r w:rsidRPr="003144A2">
        <w:rPr>
          <w:rStyle w:val="hps"/>
          <w:sz w:val="20"/>
          <w:szCs w:val="20"/>
          <w:lang w:val="en"/>
        </w:rPr>
        <w:t>physician</w:t>
      </w:r>
      <w:r w:rsidRPr="003144A2">
        <w:rPr>
          <w:sz w:val="20"/>
          <w:szCs w:val="20"/>
          <w:lang w:val="en"/>
        </w:rPr>
        <w:t xml:space="preserve"> </w:t>
      </w:r>
      <w:r w:rsidRPr="003144A2">
        <w:rPr>
          <w:rStyle w:val="hps"/>
          <w:sz w:val="20"/>
          <w:szCs w:val="20"/>
          <w:lang w:val="en"/>
        </w:rPr>
        <w:t>and the patients</w:t>
      </w:r>
      <w:r w:rsidRPr="003144A2">
        <w:rPr>
          <w:sz w:val="20"/>
          <w:szCs w:val="20"/>
          <w:lang w:val="en"/>
        </w:rPr>
        <w:t xml:space="preserve">, moreover the outcome can be </w:t>
      </w:r>
      <w:r w:rsidRPr="003144A2">
        <w:rPr>
          <w:rStyle w:val="hps"/>
          <w:sz w:val="20"/>
          <w:szCs w:val="20"/>
          <w:lang w:val="en"/>
        </w:rPr>
        <w:t>established as a</w:t>
      </w:r>
      <w:r w:rsidRPr="003144A2">
        <w:rPr>
          <w:sz w:val="20"/>
          <w:szCs w:val="20"/>
          <w:lang w:val="en"/>
        </w:rPr>
        <w:t xml:space="preserve"> </w:t>
      </w:r>
      <w:r w:rsidRPr="003144A2">
        <w:rPr>
          <w:rStyle w:val="hps"/>
          <w:sz w:val="20"/>
          <w:szCs w:val="20"/>
          <w:lang w:val="en"/>
        </w:rPr>
        <w:t>national and international</w:t>
      </w:r>
      <w:r w:rsidRPr="003144A2">
        <w:rPr>
          <w:sz w:val="20"/>
          <w:szCs w:val="20"/>
          <w:lang w:val="en"/>
        </w:rPr>
        <w:t xml:space="preserve"> </w:t>
      </w:r>
      <w:r w:rsidRPr="003144A2">
        <w:rPr>
          <w:rStyle w:val="hps"/>
          <w:sz w:val="20"/>
          <w:szCs w:val="20"/>
          <w:lang w:val="en"/>
        </w:rPr>
        <w:t>referral guideline</w:t>
      </w:r>
      <w:r w:rsidRPr="003144A2">
        <w:rPr>
          <w:sz w:val="20"/>
          <w:szCs w:val="20"/>
          <w:lang w:val="en"/>
        </w:rPr>
        <w:t>.</w:t>
      </w:r>
    </w:p>
    <w:p w14:paraId="7937BADF" w14:textId="77777777" w:rsidR="00A31B54" w:rsidRPr="003144A2" w:rsidRDefault="00A31B54" w:rsidP="00A31B54">
      <w:pPr>
        <w:jc w:val="both"/>
        <w:rPr>
          <w:sz w:val="20"/>
          <w:szCs w:val="20"/>
          <w:lang w:val="en"/>
        </w:rPr>
      </w:pPr>
    </w:p>
    <w:p w14:paraId="6A09041B" w14:textId="77777777" w:rsidR="00A31B54" w:rsidRPr="00B107BF" w:rsidRDefault="00A31B54" w:rsidP="00A31B54">
      <w:pPr>
        <w:jc w:val="both"/>
        <w:outlineLvl w:val="0"/>
        <w:rPr>
          <w:b/>
          <w:sz w:val="20"/>
          <w:szCs w:val="20"/>
          <w:lang w:val="en"/>
        </w:rPr>
      </w:pPr>
      <w:r w:rsidRPr="00B107BF">
        <w:rPr>
          <w:b/>
          <w:sz w:val="20"/>
          <w:szCs w:val="20"/>
          <w:lang w:val="en"/>
        </w:rPr>
        <w:t>PURPOSE</w:t>
      </w:r>
    </w:p>
    <w:p w14:paraId="76EF6CD4" w14:textId="77777777" w:rsidR="00A31B54" w:rsidRPr="003144A2" w:rsidRDefault="00A31B54" w:rsidP="00A31B54">
      <w:pPr>
        <w:widowControl w:val="0"/>
        <w:autoSpaceDE w:val="0"/>
        <w:autoSpaceDN w:val="0"/>
        <w:adjustRightInd w:val="0"/>
        <w:jc w:val="both"/>
        <w:rPr>
          <w:color w:val="000000" w:themeColor="text1"/>
          <w:sz w:val="20"/>
          <w:szCs w:val="20"/>
        </w:rPr>
      </w:pPr>
      <w:r w:rsidRPr="003144A2">
        <w:rPr>
          <w:sz w:val="20"/>
          <w:szCs w:val="20"/>
          <w:lang w:val="en"/>
        </w:rPr>
        <w:t xml:space="preserve"> </w:t>
      </w:r>
      <w:r w:rsidRPr="003144A2">
        <w:rPr>
          <w:sz w:val="20"/>
          <w:szCs w:val="20"/>
          <w:lang w:val="en"/>
        </w:rPr>
        <w:tab/>
        <w:t xml:space="preserve">The objective of this study is </w:t>
      </w:r>
      <w:r w:rsidRPr="003144A2">
        <w:rPr>
          <w:color w:val="000000" w:themeColor="text1"/>
          <w:sz w:val="20"/>
          <w:szCs w:val="20"/>
        </w:rPr>
        <w:t>to build an anthropometric database and</w:t>
      </w:r>
      <w:r w:rsidRPr="003144A2">
        <w:rPr>
          <w:sz w:val="20"/>
          <w:szCs w:val="20"/>
          <w:lang w:val="en"/>
        </w:rPr>
        <w:t xml:space="preserve"> to </w:t>
      </w:r>
      <w:r w:rsidRPr="003144A2">
        <w:rPr>
          <w:rStyle w:val="hps"/>
          <w:sz w:val="20"/>
          <w:szCs w:val="20"/>
          <w:lang w:val="en"/>
        </w:rPr>
        <w:t>apply</w:t>
      </w:r>
      <w:r w:rsidRPr="003144A2">
        <w:rPr>
          <w:sz w:val="20"/>
          <w:szCs w:val="20"/>
          <w:lang w:val="en"/>
        </w:rPr>
        <w:t xml:space="preserve"> </w:t>
      </w:r>
      <w:r w:rsidRPr="003144A2">
        <w:rPr>
          <w:rStyle w:val="hps"/>
          <w:sz w:val="20"/>
          <w:szCs w:val="20"/>
          <w:lang w:val="en"/>
        </w:rPr>
        <w:t>it</w:t>
      </w:r>
      <w:r w:rsidRPr="003144A2">
        <w:rPr>
          <w:sz w:val="20"/>
          <w:szCs w:val="20"/>
          <w:lang w:val="en"/>
        </w:rPr>
        <w:t xml:space="preserve"> </w:t>
      </w:r>
      <w:r w:rsidRPr="003144A2">
        <w:rPr>
          <w:rStyle w:val="hps"/>
          <w:sz w:val="20"/>
          <w:szCs w:val="20"/>
          <w:lang w:val="en"/>
        </w:rPr>
        <w:t>in</w:t>
      </w:r>
      <w:r w:rsidRPr="003144A2">
        <w:rPr>
          <w:sz w:val="20"/>
          <w:szCs w:val="20"/>
          <w:lang w:val="en"/>
        </w:rPr>
        <w:t xml:space="preserve"> creating a </w:t>
      </w:r>
      <w:r w:rsidRPr="003144A2">
        <w:rPr>
          <w:rStyle w:val="hps"/>
          <w:sz w:val="20"/>
          <w:szCs w:val="20"/>
          <w:lang w:val="en"/>
        </w:rPr>
        <w:t>3D</w:t>
      </w:r>
      <w:r w:rsidRPr="003144A2">
        <w:rPr>
          <w:sz w:val="20"/>
          <w:szCs w:val="20"/>
          <w:lang w:val="en"/>
        </w:rPr>
        <w:t xml:space="preserve"> </w:t>
      </w:r>
      <w:r w:rsidRPr="003144A2">
        <w:rPr>
          <w:rStyle w:val="hps"/>
          <w:sz w:val="20"/>
          <w:szCs w:val="20"/>
          <w:lang w:val="en"/>
        </w:rPr>
        <w:t>digital</w:t>
      </w:r>
      <w:r w:rsidRPr="003144A2">
        <w:rPr>
          <w:sz w:val="20"/>
          <w:szCs w:val="20"/>
          <w:lang w:val="en"/>
        </w:rPr>
        <w:t xml:space="preserve"> </w:t>
      </w:r>
      <w:r w:rsidRPr="003144A2">
        <w:rPr>
          <w:rStyle w:val="hps"/>
          <w:sz w:val="20"/>
          <w:szCs w:val="20"/>
          <w:lang w:val="en"/>
        </w:rPr>
        <w:t>model</w:t>
      </w:r>
      <w:r w:rsidRPr="003144A2">
        <w:rPr>
          <w:sz w:val="20"/>
          <w:szCs w:val="20"/>
          <w:lang w:val="en"/>
        </w:rPr>
        <w:t xml:space="preserve"> of normal and attractive Indonesian female facial types</w:t>
      </w:r>
      <w:r w:rsidRPr="003144A2">
        <w:rPr>
          <w:rStyle w:val="hps"/>
          <w:sz w:val="20"/>
          <w:szCs w:val="20"/>
          <w:lang w:val="en"/>
        </w:rPr>
        <w:t xml:space="preserve"> by the intregration of</w:t>
      </w:r>
      <w:r w:rsidRPr="003144A2">
        <w:rPr>
          <w:sz w:val="20"/>
          <w:szCs w:val="20"/>
          <w:lang w:val="en"/>
        </w:rPr>
        <w:t xml:space="preserve"> </w:t>
      </w:r>
      <w:r w:rsidRPr="003144A2">
        <w:rPr>
          <w:rStyle w:val="hps"/>
          <w:sz w:val="20"/>
          <w:szCs w:val="20"/>
          <w:lang w:val="en"/>
        </w:rPr>
        <w:t>anthropometric</w:t>
      </w:r>
      <w:r w:rsidRPr="003144A2">
        <w:rPr>
          <w:sz w:val="20"/>
          <w:szCs w:val="20"/>
          <w:lang w:val="en"/>
        </w:rPr>
        <w:t xml:space="preserve"> analysis </w:t>
      </w:r>
      <w:r w:rsidRPr="003144A2">
        <w:rPr>
          <w:rStyle w:val="hps"/>
          <w:sz w:val="20"/>
          <w:szCs w:val="20"/>
          <w:lang w:val="en"/>
        </w:rPr>
        <w:t>methods</w:t>
      </w:r>
      <w:r w:rsidRPr="003144A2">
        <w:rPr>
          <w:sz w:val="20"/>
          <w:szCs w:val="20"/>
          <w:lang w:val="en"/>
        </w:rPr>
        <w:t xml:space="preserve"> </w:t>
      </w:r>
      <w:r w:rsidRPr="003144A2">
        <w:rPr>
          <w:sz w:val="20"/>
          <w:szCs w:val="20"/>
        </w:rPr>
        <w:t xml:space="preserve">which </w:t>
      </w:r>
      <w:r w:rsidRPr="003144A2">
        <w:rPr>
          <w:color w:val="000000" w:themeColor="text1"/>
          <w:sz w:val="20"/>
          <w:szCs w:val="20"/>
        </w:rPr>
        <w:t>will provide useful reference points speedily</w:t>
      </w:r>
      <w:r w:rsidRPr="003144A2">
        <w:rPr>
          <w:sz w:val="20"/>
          <w:szCs w:val="20"/>
        </w:rPr>
        <w:t>, accurately and efficiently</w:t>
      </w:r>
      <w:r w:rsidRPr="003144A2">
        <w:rPr>
          <w:color w:val="000000" w:themeColor="text1"/>
          <w:sz w:val="20"/>
          <w:szCs w:val="20"/>
        </w:rPr>
        <w:t xml:space="preserve"> in facial aesthetic and reconstructive plastic surgery and other interdisciplinary fields. </w:t>
      </w:r>
    </w:p>
    <w:p w14:paraId="5A2EE5DE" w14:textId="77777777" w:rsidR="00A31B54" w:rsidRPr="003144A2" w:rsidRDefault="00A31B54" w:rsidP="00A31B54">
      <w:pPr>
        <w:widowControl w:val="0"/>
        <w:autoSpaceDE w:val="0"/>
        <w:autoSpaceDN w:val="0"/>
        <w:adjustRightInd w:val="0"/>
        <w:jc w:val="both"/>
        <w:rPr>
          <w:color w:val="000000" w:themeColor="text1"/>
          <w:sz w:val="20"/>
          <w:szCs w:val="20"/>
        </w:rPr>
      </w:pPr>
    </w:p>
    <w:p w14:paraId="5435625E" w14:textId="77777777" w:rsidR="00A31B54" w:rsidRPr="003144A2" w:rsidRDefault="00A31B54" w:rsidP="00A31B54">
      <w:pPr>
        <w:widowControl w:val="0"/>
        <w:autoSpaceDE w:val="0"/>
        <w:autoSpaceDN w:val="0"/>
        <w:adjustRightInd w:val="0"/>
        <w:jc w:val="both"/>
        <w:rPr>
          <w:sz w:val="20"/>
          <w:szCs w:val="20"/>
          <w:lang w:val="en"/>
        </w:rPr>
      </w:pPr>
    </w:p>
    <w:p w14:paraId="1F0B9F7F" w14:textId="77777777" w:rsidR="00A31B54" w:rsidRPr="00B107BF" w:rsidRDefault="00A31B54" w:rsidP="00A31B54">
      <w:pPr>
        <w:jc w:val="both"/>
        <w:outlineLvl w:val="0"/>
        <w:rPr>
          <w:b/>
          <w:sz w:val="20"/>
          <w:szCs w:val="20"/>
          <w:lang w:val="en"/>
        </w:rPr>
      </w:pPr>
      <w:r w:rsidRPr="00B107BF">
        <w:rPr>
          <w:b/>
          <w:sz w:val="20"/>
          <w:szCs w:val="20"/>
          <w:lang w:val="en"/>
        </w:rPr>
        <w:t>MATERIAL AND METHODS</w:t>
      </w:r>
    </w:p>
    <w:p w14:paraId="1BF27B78" w14:textId="1A526AB3" w:rsidR="00A31B54" w:rsidRPr="003144A2" w:rsidRDefault="00A31B54" w:rsidP="00A31B54">
      <w:pPr>
        <w:ind w:firstLine="720"/>
        <w:jc w:val="both"/>
        <w:rPr>
          <w:sz w:val="20"/>
          <w:szCs w:val="20"/>
          <w:lang w:val="en"/>
        </w:rPr>
      </w:pPr>
      <w:r w:rsidRPr="003144A2">
        <w:rPr>
          <w:sz w:val="20"/>
          <w:szCs w:val="20"/>
          <w:lang w:val="en"/>
        </w:rPr>
        <w:t xml:space="preserve">This study is </w:t>
      </w:r>
      <w:r w:rsidRPr="003144A2">
        <w:rPr>
          <w:rStyle w:val="hps"/>
          <w:sz w:val="20"/>
          <w:szCs w:val="20"/>
          <w:lang w:val="en"/>
        </w:rPr>
        <w:t xml:space="preserve"> a descriptive</w:t>
      </w:r>
      <w:r w:rsidRPr="003144A2">
        <w:rPr>
          <w:sz w:val="20"/>
          <w:szCs w:val="20"/>
          <w:lang w:val="en"/>
        </w:rPr>
        <w:t xml:space="preserve">, </w:t>
      </w:r>
      <w:r w:rsidRPr="003144A2">
        <w:rPr>
          <w:rStyle w:val="hps"/>
          <w:sz w:val="20"/>
          <w:szCs w:val="20"/>
          <w:lang w:val="en"/>
        </w:rPr>
        <w:t>analytical and applied study</w:t>
      </w:r>
      <w:r w:rsidRPr="003144A2">
        <w:rPr>
          <w:sz w:val="20"/>
          <w:szCs w:val="20"/>
          <w:lang w:val="en"/>
        </w:rPr>
        <w:t xml:space="preserve">. </w:t>
      </w:r>
      <w:r w:rsidRPr="003144A2">
        <w:rPr>
          <w:rStyle w:val="hps"/>
          <w:sz w:val="20"/>
          <w:szCs w:val="20"/>
          <w:lang w:val="en"/>
        </w:rPr>
        <w:t>The descriptive study describe</w:t>
      </w:r>
      <w:r w:rsidR="0050512D">
        <w:rPr>
          <w:rStyle w:val="hps"/>
          <w:sz w:val="20"/>
          <w:szCs w:val="20"/>
          <w:lang w:val="en"/>
        </w:rPr>
        <w:t>d</w:t>
      </w:r>
      <w:r w:rsidRPr="003144A2">
        <w:rPr>
          <w:rStyle w:val="hps"/>
          <w:sz w:val="20"/>
          <w:szCs w:val="20"/>
          <w:lang w:val="en"/>
        </w:rPr>
        <w:t xml:space="preserve"> the</w:t>
      </w:r>
      <w:r w:rsidRPr="003144A2">
        <w:rPr>
          <w:sz w:val="20"/>
          <w:szCs w:val="20"/>
          <w:lang w:val="en"/>
        </w:rPr>
        <w:t xml:space="preserve"> </w:t>
      </w:r>
      <w:r w:rsidRPr="003144A2">
        <w:rPr>
          <w:rStyle w:val="hps"/>
          <w:sz w:val="20"/>
          <w:szCs w:val="20"/>
          <w:lang w:val="en"/>
        </w:rPr>
        <w:t>average</w:t>
      </w:r>
      <w:r w:rsidRPr="003144A2">
        <w:rPr>
          <w:sz w:val="20"/>
          <w:szCs w:val="20"/>
          <w:lang w:val="en"/>
        </w:rPr>
        <w:t xml:space="preserve"> </w:t>
      </w:r>
      <w:r w:rsidRPr="003144A2">
        <w:rPr>
          <w:rStyle w:val="hps"/>
          <w:sz w:val="20"/>
          <w:szCs w:val="20"/>
          <w:lang w:val="en"/>
        </w:rPr>
        <w:t>size of</w:t>
      </w:r>
      <w:r w:rsidRPr="003144A2">
        <w:rPr>
          <w:sz w:val="20"/>
          <w:szCs w:val="20"/>
          <w:lang w:val="en"/>
        </w:rPr>
        <w:t xml:space="preserve"> the </w:t>
      </w:r>
      <w:r w:rsidRPr="003144A2">
        <w:rPr>
          <w:rStyle w:val="hps"/>
          <w:sz w:val="20"/>
          <w:szCs w:val="20"/>
          <w:lang w:val="en"/>
        </w:rPr>
        <w:t>Indonesian</w:t>
      </w:r>
      <w:r w:rsidRPr="003144A2">
        <w:rPr>
          <w:sz w:val="20"/>
          <w:szCs w:val="20"/>
          <w:lang w:val="en"/>
        </w:rPr>
        <w:t xml:space="preserve"> </w:t>
      </w:r>
      <w:r w:rsidRPr="003144A2">
        <w:rPr>
          <w:rStyle w:val="hps"/>
          <w:sz w:val="20"/>
          <w:szCs w:val="20"/>
          <w:lang w:val="en"/>
        </w:rPr>
        <w:t>faces</w:t>
      </w:r>
      <w:r w:rsidRPr="003144A2">
        <w:rPr>
          <w:sz w:val="20"/>
          <w:szCs w:val="20"/>
          <w:lang w:val="en"/>
        </w:rPr>
        <w:t xml:space="preserve"> </w:t>
      </w:r>
      <w:r w:rsidRPr="003144A2">
        <w:rPr>
          <w:rStyle w:val="hps"/>
          <w:sz w:val="20"/>
          <w:szCs w:val="20"/>
          <w:lang w:val="en"/>
        </w:rPr>
        <w:t>both</w:t>
      </w:r>
      <w:r w:rsidRPr="003144A2">
        <w:rPr>
          <w:sz w:val="20"/>
          <w:szCs w:val="20"/>
          <w:lang w:val="en"/>
        </w:rPr>
        <w:t xml:space="preserve"> </w:t>
      </w:r>
      <w:r w:rsidRPr="003144A2">
        <w:rPr>
          <w:rStyle w:val="hps"/>
          <w:sz w:val="20"/>
          <w:szCs w:val="20"/>
          <w:lang w:val="en"/>
        </w:rPr>
        <w:t>attractive</w:t>
      </w:r>
      <w:r w:rsidRPr="003144A2">
        <w:rPr>
          <w:sz w:val="20"/>
          <w:szCs w:val="20"/>
          <w:lang w:val="en"/>
        </w:rPr>
        <w:t xml:space="preserve"> </w:t>
      </w:r>
      <w:r w:rsidRPr="003144A2">
        <w:rPr>
          <w:rStyle w:val="hps"/>
          <w:sz w:val="20"/>
          <w:szCs w:val="20"/>
          <w:lang w:val="en"/>
        </w:rPr>
        <w:t>and</w:t>
      </w:r>
      <w:r w:rsidR="0050512D">
        <w:rPr>
          <w:rStyle w:val="hps"/>
          <w:sz w:val="20"/>
          <w:szCs w:val="20"/>
          <w:lang w:val="en"/>
        </w:rPr>
        <w:t xml:space="preserve"> normal. The analytic study</w:t>
      </w:r>
      <w:r w:rsidRPr="003144A2">
        <w:rPr>
          <w:rStyle w:val="hps"/>
          <w:sz w:val="20"/>
          <w:szCs w:val="20"/>
          <w:lang w:val="en"/>
        </w:rPr>
        <w:t xml:space="preserve"> demonstrate</w:t>
      </w:r>
      <w:r w:rsidR="0050512D">
        <w:rPr>
          <w:rStyle w:val="hps"/>
          <w:sz w:val="20"/>
          <w:szCs w:val="20"/>
          <w:lang w:val="en"/>
        </w:rPr>
        <w:t>d</w:t>
      </w:r>
      <w:r w:rsidRPr="003144A2">
        <w:rPr>
          <w:rStyle w:val="hps"/>
          <w:sz w:val="20"/>
          <w:szCs w:val="20"/>
          <w:lang w:val="en"/>
        </w:rPr>
        <w:t xml:space="preserve"> the</w:t>
      </w:r>
      <w:r w:rsidRPr="003144A2">
        <w:rPr>
          <w:sz w:val="20"/>
          <w:szCs w:val="20"/>
          <w:lang w:val="en"/>
        </w:rPr>
        <w:t xml:space="preserve"> </w:t>
      </w:r>
      <w:r w:rsidRPr="003144A2">
        <w:rPr>
          <w:rStyle w:val="hps"/>
          <w:sz w:val="20"/>
          <w:szCs w:val="20"/>
          <w:lang w:val="en"/>
        </w:rPr>
        <w:t>significant</w:t>
      </w:r>
      <w:r w:rsidRPr="003144A2">
        <w:rPr>
          <w:sz w:val="20"/>
          <w:szCs w:val="20"/>
          <w:lang w:val="en"/>
        </w:rPr>
        <w:t xml:space="preserve"> </w:t>
      </w:r>
      <w:r w:rsidRPr="003144A2">
        <w:rPr>
          <w:rStyle w:val="hps"/>
          <w:sz w:val="20"/>
          <w:szCs w:val="20"/>
          <w:lang w:val="en"/>
        </w:rPr>
        <w:t>differences between</w:t>
      </w:r>
      <w:r w:rsidRPr="003144A2">
        <w:rPr>
          <w:sz w:val="20"/>
          <w:szCs w:val="20"/>
          <w:lang w:val="en"/>
        </w:rPr>
        <w:t xml:space="preserve"> </w:t>
      </w:r>
      <w:r w:rsidRPr="003144A2">
        <w:rPr>
          <w:rStyle w:val="hps"/>
          <w:sz w:val="20"/>
          <w:szCs w:val="20"/>
          <w:lang w:val="en"/>
        </w:rPr>
        <w:t>normal and attractive facial</w:t>
      </w:r>
      <w:r w:rsidRPr="003144A2">
        <w:rPr>
          <w:sz w:val="20"/>
          <w:szCs w:val="20"/>
          <w:lang w:val="en"/>
        </w:rPr>
        <w:t xml:space="preserve"> </w:t>
      </w:r>
      <w:r w:rsidRPr="003144A2">
        <w:rPr>
          <w:rStyle w:val="hps"/>
          <w:sz w:val="20"/>
          <w:szCs w:val="20"/>
          <w:lang w:val="en"/>
        </w:rPr>
        <w:t xml:space="preserve">types. The applied </w:t>
      </w:r>
      <w:r w:rsidR="0050512D">
        <w:rPr>
          <w:sz w:val="20"/>
          <w:szCs w:val="20"/>
          <w:lang w:val="en"/>
        </w:rPr>
        <w:t>study</w:t>
      </w:r>
      <w:r w:rsidRPr="003144A2">
        <w:rPr>
          <w:sz w:val="20"/>
          <w:szCs w:val="20"/>
          <w:lang w:val="en"/>
        </w:rPr>
        <w:t xml:space="preserve"> use</w:t>
      </w:r>
      <w:r w:rsidR="0050512D">
        <w:rPr>
          <w:sz w:val="20"/>
          <w:szCs w:val="20"/>
          <w:lang w:val="en"/>
        </w:rPr>
        <w:t>d</w:t>
      </w:r>
      <w:r w:rsidRPr="003144A2">
        <w:rPr>
          <w:color w:val="000000" w:themeColor="text1"/>
          <w:sz w:val="20"/>
          <w:szCs w:val="20"/>
        </w:rPr>
        <w:t xml:space="preserve"> anthropometric data as a basis for the formulation of a 3D digital modeling of Indonesian facial types.</w:t>
      </w:r>
      <w:r w:rsidRPr="003144A2">
        <w:rPr>
          <w:sz w:val="20"/>
          <w:szCs w:val="20"/>
          <w:lang w:val="en"/>
        </w:rPr>
        <w:t xml:space="preserve"> </w:t>
      </w:r>
    </w:p>
    <w:p w14:paraId="40776424" w14:textId="03DC3EB1" w:rsidR="00A31B54" w:rsidRPr="003144A2" w:rsidRDefault="00A31B54" w:rsidP="00A31B54">
      <w:pPr>
        <w:autoSpaceDE w:val="0"/>
        <w:autoSpaceDN w:val="0"/>
        <w:adjustRightInd w:val="0"/>
        <w:ind w:firstLine="720"/>
        <w:jc w:val="both"/>
        <w:rPr>
          <w:sz w:val="20"/>
          <w:szCs w:val="20"/>
        </w:rPr>
      </w:pPr>
      <w:r w:rsidRPr="003144A2">
        <w:rPr>
          <w:sz w:val="20"/>
          <w:szCs w:val="20"/>
          <w:lang w:val="en"/>
        </w:rPr>
        <w:t xml:space="preserve">In the first stage of this study, </w:t>
      </w:r>
      <w:r w:rsidRPr="003144A2">
        <w:rPr>
          <w:sz w:val="20"/>
          <w:szCs w:val="20"/>
        </w:rPr>
        <w:t>one hundred questionnaires will be distributed to 50 men and 50 women  to obtain a criteria of the Indonesian face considered normal and attrac</w:t>
      </w:r>
      <w:r w:rsidR="00A00611">
        <w:rPr>
          <w:sz w:val="20"/>
          <w:szCs w:val="20"/>
        </w:rPr>
        <w:t xml:space="preserve">tive by Likert scale. They </w:t>
      </w:r>
      <w:r w:rsidR="003F4DC7">
        <w:rPr>
          <w:sz w:val="20"/>
          <w:szCs w:val="20"/>
        </w:rPr>
        <w:t>chosen</w:t>
      </w:r>
      <w:r w:rsidRPr="003144A2">
        <w:rPr>
          <w:sz w:val="20"/>
          <w:szCs w:val="20"/>
        </w:rPr>
        <w:t xml:space="preserve"> 200 </w:t>
      </w:r>
      <w:r w:rsidR="00FC740A">
        <w:rPr>
          <w:color w:val="000000" w:themeColor="text1"/>
          <w:sz w:val="20"/>
          <w:szCs w:val="20"/>
        </w:rPr>
        <w:t>Deutro</w:t>
      </w:r>
      <w:r w:rsidR="00A00611">
        <w:rPr>
          <w:color w:val="000000" w:themeColor="text1"/>
          <w:sz w:val="20"/>
          <w:szCs w:val="20"/>
        </w:rPr>
        <w:t>-</w:t>
      </w:r>
      <w:r w:rsidR="00FC740A">
        <w:rPr>
          <w:color w:val="000000" w:themeColor="text1"/>
          <w:sz w:val="20"/>
          <w:szCs w:val="20"/>
        </w:rPr>
        <w:t>malay</w:t>
      </w:r>
      <w:r w:rsidRPr="003144A2">
        <w:rPr>
          <w:color w:val="000000" w:themeColor="text1"/>
          <w:sz w:val="20"/>
          <w:szCs w:val="20"/>
        </w:rPr>
        <w:t xml:space="preserve"> </w:t>
      </w:r>
      <w:r w:rsidRPr="003144A2">
        <w:rPr>
          <w:rStyle w:val="hps"/>
          <w:rFonts w:eastAsia="Calibri"/>
          <w:color w:val="000000" w:themeColor="text1"/>
          <w:sz w:val="20"/>
          <w:szCs w:val="20"/>
        </w:rPr>
        <w:t>students</w:t>
      </w:r>
      <w:r w:rsidRPr="003144A2">
        <w:rPr>
          <w:color w:val="000000" w:themeColor="text1"/>
          <w:sz w:val="20"/>
          <w:szCs w:val="20"/>
        </w:rPr>
        <w:t xml:space="preserve"> 17-25 years old </w:t>
      </w:r>
      <w:r w:rsidRPr="003144A2">
        <w:rPr>
          <w:color w:val="000000"/>
          <w:sz w:val="20"/>
          <w:szCs w:val="20"/>
        </w:rPr>
        <w:t xml:space="preserve">without past history of facial reconstruction and orthodontics in which </w:t>
      </w:r>
      <w:r w:rsidRPr="003144A2">
        <w:rPr>
          <w:color w:val="000000" w:themeColor="text1"/>
          <w:sz w:val="20"/>
          <w:szCs w:val="20"/>
        </w:rPr>
        <w:t>100 women are those with faces considered normal and the other 100 with faces considered attractive</w:t>
      </w:r>
      <w:r w:rsidRPr="003144A2">
        <w:rPr>
          <w:sz w:val="20"/>
          <w:szCs w:val="20"/>
        </w:rPr>
        <w:t>. Out of both groups</w:t>
      </w:r>
      <w:r w:rsidR="0050512D">
        <w:rPr>
          <w:sz w:val="20"/>
          <w:szCs w:val="20"/>
        </w:rPr>
        <w:t xml:space="preserve"> of women, two type juries </w:t>
      </w:r>
      <w:r w:rsidRPr="003144A2">
        <w:rPr>
          <w:sz w:val="20"/>
          <w:szCs w:val="20"/>
        </w:rPr>
        <w:t>determine</w:t>
      </w:r>
      <w:r w:rsidR="0050512D">
        <w:rPr>
          <w:sz w:val="20"/>
          <w:szCs w:val="20"/>
        </w:rPr>
        <w:t>d</w:t>
      </w:r>
      <w:r w:rsidRPr="003144A2">
        <w:rPr>
          <w:sz w:val="20"/>
          <w:szCs w:val="20"/>
        </w:rPr>
        <w:t xml:space="preserve"> 50 normal and 50 attractive faces. These selected </w:t>
      </w:r>
      <w:r w:rsidR="00A00611">
        <w:rPr>
          <w:sz w:val="20"/>
          <w:szCs w:val="20"/>
          <w:lang w:val="en"/>
        </w:rPr>
        <w:t xml:space="preserve">samples </w:t>
      </w:r>
      <w:r w:rsidRPr="003144A2">
        <w:rPr>
          <w:sz w:val="20"/>
          <w:szCs w:val="20"/>
          <w:lang w:val="en"/>
        </w:rPr>
        <w:t>undergo</w:t>
      </w:r>
      <w:r w:rsidR="00A00611">
        <w:rPr>
          <w:sz w:val="20"/>
          <w:szCs w:val="20"/>
          <w:lang w:val="en"/>
        </w:rPr>
        <w:t>ne</w:t>
      </w:r>
      <w:r w:rsidRPr="003144A2">
        <w:rPr>
          <w:sz w:val="20"/>
          <w:szCs w:val="20"/>
          <w:lang w:val="en"/>
        </w:rPr>
        <w:t xml:space="preserve"> </w:t>
      </w:r>
      <w:r w:rsidR="00CE0C59">
        <w:rPr>
          <w:color w:val="000000" w:themeColor="text1"/>
          <w:sz w:val="20"/>
          <w:szCs w:val="20"/>
        </w:rPr>
        <w:t>lateral cephalometric, photometric, direct anthropometric</w:t>
      </w:r>
      <w:r w:rsidRPr="003144A2">
        <w:rPr>
          <w:color w:val="000000" w:themeColor="text1"/>
          <w:sz w:val="20"/>
          <w:szCs w:val="20"/>
        </w:rPr>
        <w:t xml:space="preserve"> yielding</w:t>
      </w:r>
      <w:r w:rsidRPr="003144A2">
        <w:rPr>
          <w:sz w:val="20"/>
          <w:szCs w:val="20"/>
          <w:lang w:val="en"/>
        </w:rPr>
        <w:t xml:space="preserve"> a quantitave data and will have their photographs taken (figure 2).</w:t>
      </w:r>
      <w:r w:rsidRPr="003144A2">
        <w:rPr>
          <w:sz w:val="20"/>
          <w:szCs w:val="20"/>
          <w:vertAlign w:val="superscript"/>
          <w:lang w:val="en"/>
        </w:rPr>
        <w:t xml:space="preserve">8,9,10 </w:t>
      </w:r>
      <w:r w:rsidR="00A00611">
        <w:rPr>
          <w:sz w:val="20"/>
          <w:szCs w:val="20"/>
          <w:lang w:val="en"/>
        </w:rPr>
        <w:t>These was</w:t>
      </w:r>
      <w:r w:rsidRPr="003144A2">
        <w:rPr>
          <w:sz w:val="20"/>
          <w:szCs w:val="20"/>
          <w:lang w:val="en"/>
        </w:rPr>
        <w:t xml:space="preserve"> performed by the same examiner and photographer with the same setting and instrument to maintain the consistency of study.</w:t>
      </w:r>
    </w:p>
    <w:p w14:paraId="3F497FBC" w14:textId="77777777" w:rsidR="00A31B54" w:rsidRPr="003144A2" w:rsidRDefault="00A31B54" w:rsidP="00A31B54">
      <w:pPr>
        <w:autoSpaceDE w:val="0"/>
        <w:autoSpaceDN w:val="0"/>
        <w:adjustRightInd w:val="0"/>
        <w:ind w:firstLine="720"/>
        <w:jc w:val="both"/>
        <w:rPr>
          <w:sz w:val="20"/>
          <w:szCs w:val="20"/>
          <w:lang w:val="en"/>
        </w:rPr>
      </w:pPr>
    </w:p>
    <w:p w14:paraId="01B63428" w14:textId="77777777" w:rsidR="00A31B54" w:rsidRPr="003144A2" w:rsidRDefault="00A31B54" w:rsidP="00A31B54">
      <w:pPr>
        <w:autoSpaceDE w:val="0"/>
        <w:autoSpaceDN w:val="0"/>
        <w:adjustRightInd w:val="0"/>
        <w:jc w:val="both"/>
        <w:rPr>
          <w:sz w:val="20"/>
          <w:szCs w:val="20"/>
          <w:lang w:val="en"/>
        </w:rPr>
      </w:pPr>
      <w:r w:rsidRPr="003144A2">
        <w:rPr>
          <w:noProof/>
          <w:sz w:val="20"/>
          <w:szCs w:val="20"/>
        </w:rPr>
        <w:drawing>
          <wp:inline distT="0" distB="0" distL="0" distR="0" wp14:anchorId="030FAF17" wp14:editId="0BBCC499">
            <wp:extent cx="2410460" cy="1518905"/>
            <wp:effectExtent l="25400" t="25400" r="27940" b="3111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l="3441" t="7198" r="8833" b="53038"/>
                    <a:stretch>
                      <a:fillRect/>
                    </a:stretch>
                  </pic:blipFill>
                  <pic:spPr bwMode="auto">
                    <a:xfrm>
                      <a:off x="0" y="0"/>
                      <a:ext cx="2410460" cy="1518905"/>
                    </a:xfrm>
                    <a:prstGeom prst="rect">
                      <a:avLst/>
                    </a:prstGeom>
                    <a:noFill/>
                    <a:ln w="9525" cmpd="sng">
                      <a:solidFill>
                        <a:srgbClr val="000000"/>
                      </a:solidFill>
                      <a:miter lim="800000"/>
                      <a:headEnd/>
                      <a:tailEnd/>
                    </a:ln>
                    <a:effectLst/>
                  </pic:spPr>
                </pic:pic>
              </a:graphicData>
            </a:graphic>
          </wp:inline>
        </w:drawing>
      </w:r>
    </w:p>
    <w:p w14:paraId="45FB8260" w14:textId="2FF1B730" w:rsidR="00A31B54" w:rsidRPr="003144A2" w:rsidRDefault="00A31B54" w:rsidP="00A31B54">
      <w:pPr>
        <w:tabs>
          <w:tab w:val="left" w:pos="0"/>
        </w:tabs>
        <w:jc w:val="both"/>
        <w:rPr>
          <w:color w:val="000000" w:themeColor="text1"/>
          <w:sz w:val="20"/>
          <w:szCs w:val="20"/>
        </w:rPr>
      </w:pPr>
      <w:r w:rsidRPr="003144A2">
        <w:rPr>
          <w:sz w:val="20"/>
          <w:szCs w:val="20"/>
          <w:lang w:val="en"/>
        </w:rPr>
        <w:t xml:space="preserve">Figure 2. </w:t>
      </w:r>
      <w:r w:rsidRPr="003144A2">
        <w:rPr>
          <w:rStyle w:val="hps"/>
          <w:rFonts w:eastAsia="Calibri"/>
          <w:color w:val="000000" w:themeColor="text1"/>
          <w:sz w:val="20"/>
          <w:szCs w:val="20"/>
        </w:rPr>
        <w:t>Anthropometric</w:t>
      </w:r>
      <w:r w:rsidRPr="003144A2">
        <w:rPr>
          <w:color w:val="000000" w:themeColor="text1"/>
          <w:sz w:val="20"/>
          <w:szCs w:val="20"/>
        </w:rPr>
        <w:t xml:space="preserve"> </w:t>
      </w:r>
      <w:r w:rsidRPr="003144A2">
        <w:rPr>
          <w:rStyle w:val="hps"/>
          <w:rFonts w:eastAsia="Calibri"/>
          <w:color w:val="000000" w:themeColor="text1"/>
          <w:sz w:val="20"/>
          <w:szCs w:val="20"/>
        </w:rPr>
        <w:t xml:space="preserve">landmarks in facial region. Adapted from: </w:t>
      </w:r>
      <w:r w:rsidRPr="003144A2">
        <w:rPr>
          <w:color w:val="000000" w:themeColor="text1"/>
          <w:sz w:val="20"/>
          <w:szCs w:val="20"/>
        </w:rPr>
        <w:t xml:space="preserve">Ferrario VF., Sforza C., Schmith J H., Miani JR., Alessandro., Taroni G. Fourier analysis of Human Soft Tissue Facial Shape: Sex Differences in Normal Adults. J </w:t>
      </w:r>
      <w:r w:rsidR="003F4DC7" w:rsidRPr="003144A2">
        <w:rPr>
          <w:color w:val="000000" w:themeColor="text1"/>
          <w:sz w:val="20"/>
          <w:szCs w:val="20"/>
        </w:rPr>
        <w:t>Anatomy</w:t>
      </w:r>
      <w:r w:rsidRPr="003144A2">
        <w:rPr>
          <w:color w:val="000000" w:themeColor="text1"/>
          <w:sz w:val="20"/>
          <w:szCs w:val="20"/>
        </w:rPr>
        <w:t>. 1995. Pp: 593-602.</w:t>
      </w:r>
    </w:p>
    <w:p w14:paraId="5CC57E48" w14:textId="77777777" w:rsidR="00A31B54" w:rsidRPr="003144A2" w:rsidRDefault="00A31B54" w:rsidP="00A31B54">
      <w:pPr>
        <w:autoSpaceDE w:val="0"/>
        <w:autoSpaceDN w:val="0"/>
        <w:adjustRightInd w:val="0"/>
        <w:jc w:val="both"/>
        <w:rPr>
          <w:sz w:val="20"/>
          <w:szCs w:val="20"/>
          <w:lang w:val="en"/>
        </w:rPr>
      </w:pPr>
    </w:p>
    <w:p w14:paraId="1F8A8618" w14:textId="3E94F97A" w:rsidR="00A31B54" w:rsidRPr="003144A2" w:rsidRDefault="00A31B54" w:rsidP="00A31B54">
      <w:pPr>
        <w:autoSpaceDE w:val="0"/>
        <w:autoSpaceDN w:val="0"/>
        <w:adjustRightInd w:val="0"/>
        <w:ind w:firstLine="720"/>
        <w:jc w:val="both"/>
        <w:rPr>
          <w:sz w:val="20"/>
          <w:szCs w:val="20"/>
          <w:lang w:val="en"/>
        </w:rPr>
      </w:pPr>
      <w:r w:rsidRPr="003144A2">
        <w:rPr>
          <w:sz w:val="20"/>
          <w:szCs w:val="20"/>
          <w:lang w:val="en"/>
        </w:rPr>
        <w:t>This initial stage is essential to quantify  the characteristics of the Indonesian face. In the secon</w:t>
      </w:r>
      <w:r w:rsidR="00A00611">
        <w:rPr>
          <w:sz w:val="20"/>
          <w:szCs w:val="20"/>
          <w:lang w:val="en"/>
        </w:rPr>
        <w:t>d stage anthropometric data was</w:t>
      </w:r>
      <w:r w:rsidRPr="003144A2">
        <w:rPr>
          <w:sz w:val="20"/>
          <w:szCs w:val="20"/>
          <w:lang w:val="en"/>
        </w:rPr>
        <w:t xml:space="preserve"> analyzed using t test analysis and descriminat test analysis . Data from antropometric and cephalometric measurements combined with computer-aided design t</w:t>
      </w:r>
      <w:r w:rsidR="0050512D">
        <w:rPr>
          <w:sz w:val="20"/>
          <w:szCs w:val="20"/>
          <w:lang w:val="en"/>
        </w:rPr>
        <w:t>echnology '3D-menow-3D-max' to</w:t>
      </w:r>
      <w:r w:rsidRPr="003144A2">
        <w:rPr>
          <w:sz w:val="20"/>
          <w:szCs w:val="20"/>
          <w:lang w:val="en"/>
        </w:rPr>
        <w:t xml:space="preserve"> produce a digital 3D formula of the Indonesian </w:t>
      </w:r>
      <w:r w:rsidR="00732C6A">
        <w:rPr>
          <w:sz w:val="20"/>
          <w:szCs w:val="20"/>
          <w:lang w:val="en"/>
        </w:rPr>
        <w:t>facial types. The integration was done</w:t>
      </w:r>
      <w:r w:rsidRPr="003144A2">
        <w:rPr>
          <w:sz w:val="20"/>
          <w:szCs w:val="20"/>
          <w:lang w:val="en"/>
        </w:rPr>
        <w:t xml:space="preserve"> to </w:t>
      </w:r>
      <w:r w:rsidR="00732C6A">
        <w:rPr>
          <w:sz w:val="20"/>
          <w:szCs w:val="20"/>
          <w:lang w:val="en"/>
        </w:rPr>
        <w:t>create</w:t>
      </w:r>
      <w:r w:rsidRPr="003144A2">
        <w:rPr>
          <w:sz w:val="20"/>
          <w:szCs w:val="20"/>
          <w:lang w:val="en"/>
        </w:rPr>
        <w:t xml:space="preserve"> facial morphology in both the normal and attractive concept. In the final stage  </w:t>
      </w:r>
      <w:r w:rsidRPr="003144A2">
        <w:rPr>
          <w:rStyle w:val="hps"/>
          <w:sz w:val="20"/>
          <w:szCs w:val="20"/>
          <w:lang w:val="en"/>
        </w:rPr>
        <w:t>the</w:t>
      </w:r>
      <w:r w:rsidRPr="003144A2">
        <w:rPr>
          <w:sz w:val="20"/>
          <w:szCs w:val="20"/>
          <w:lang w:val="en"/>
        </w:rPr>
        <w:t xml:space="preserve"> 3D </w:t>
      </w:r>
      <w:r w:rsidRPr="003144A2">
        <w:rPr>
          <w:rStyle w:val="hps"/>
          <w:sz w:val="20"/>
          <w:szCs w:val="20"/>
          <w:lang w:val="en"/>
        </w:rPr>
        <w:t>image</w:t>
      </w:r>
      <w:r w:rsidRPr="003144A2">
        <w:rPr>
          <w:sz w:val="20"/>
          <w:szCs w:val="20"/>
          <w:lang w:val="en"/>
        </w:rPr>
        <w:t xml:space="preserve"> </w:t>
      </w:r>
      <w:r w:rsidR="00732C6A">
        <w:rPr>
          <w:rStyle w:val="hps"/>
          <w:sz w:val="20"/>
          <w:szCs w:val="20"/>
          <w:lang w:val="en"/>
        </w:rPr>
        <w:t xml:space="preserve">was </w:t>
      </w:r>
      <w:r w:rsidRPr="003144A2">
        <w:rPr>
          <w:rStyle w:val="hps"/>
          <w:sz w:val="20"/>
          <w:szCs w:val="20"/>
          <w:lang w:val="en"/>
        </w:rPr>
        <w:t>interpreted by an</w:t>
      </w:r>
      <w:r w:rsidRPr="003144A2">
        <w:rPr>
          <w:sz w:val="20"/>
          <w:szCs w:val="20"/>
          <w:lang w:val="en"/>
        </w:rPr>
        <w:t xml:space="preserve"> </w:t>
      </w:r>
      <w:r w:rsidRPr="003144A2">
        <w:rPr>
          <w:rStyle w:val="hps"/>
          <w:sz w:val="20"/>
          <w:szCs w:val="20"/>
          <w:lang w:val="en"/>
        </w:rPr>
        <w:t>expert</w:t>
      </w:r>
      <w:r w:rsidRPr="003144A2">
        <w:rPr>
          <w:sz w:val="20"/>
          <w:szCs w:val="20"/>
          <w:lang w:val="en"/>
        </w:rPr>
        <w:t xml:space="preserve"> before concluding </w:t>
      </w:r>
      <w:r w:rsidRPr="003144A2">
        <w:rPr>
          <w:rStyle w:val="hps"/>
          <w:sz w:val="20"/>
          <w:szCs w:val="20"/>
          <w:lang w:val="en"/>
        </w:rPr>
        <w:t xml:space="preserve">the end result. </w:t>
      </w:r>
      <w:r w:rsidRPr="003144A2">
        <w:rPr>
          <w:sz w:val="20"/>
          <w:szCs w:val="20"/>
          <w:lang w:val="en"/>
        </w:rPr>
        <w:t>The end result may be used as a reference for temporary predictions of surgical outcomes.</w:t>
      </w:r>
      <w:r w:rsidRPr="003144A2">
        <w:rPr>
          <w:color w:val="000000" w:themeColor="text1"/>
          <w:sz w:val="20"/>
          <w:szCs w:val="20"/>
        </w:rPr>
        <w:t xml:space="preserve"> </w:t>
      </w:r>
      <w:r w:rsidRPr="003144A2">
        <w:rPr>
          <w:sz w:val="20"/>
          <w:szCs w:val="20"/>
          <w:lang w:val="en"/>
        </w:rPr>
        <w:t>Correlation analysis between qualit</w:t>
      </w:r>
      <w:r w:rsidR="008C5650">
        <w:rPr>
          <w:sz w:val="20"/>
          <w:szCs w:val="20"/>
          <w:lang w:val="en"/>
        </w:rPr>
        <w:t>ative and quantitative data were</w:t>
      </w:r>
      <w:r w:rsidRPr="003144A2">
        <w:rPr>
          <w:sz w:val="20"/>
          <w:szCs w:val="20"/>
          <w:lang w:val="en"/>
        </w:rPr>
        <w:t xml:space="preserve"> performed to get a thorough assessment of the characteristics of normal and attractive Indonesian facial types.</w:t>
      </w:r>
    </w:p>
    <w:p w14:paraId="20471CD0" w14:textId="77777777" w:rsidR="00A31B54" w:rsidRPr="003144A2" w:rsidRDefault="00A31B54" w:rsidP="00A31B54">
      <w:pPr>
        <w:autoSpaceDE w:val="0"/>
        <w:autoSpaceDN w:val="0"/>
        <w:adjustRightInd w:val="0"/>
        <w:jc w:val="both"/>
        <w:rPr>
          <w:sz w:val="20"/>
          <w:szCs w:val="20"/>
          <w:lang w:val="en"/>
        </w:rPr>
      </w:pPr>
    </w:p>
    <w:p w14:paraId="63292616" w14:textId="77777777" w:rsidR="00A31B54" w:rsidRPr="00B107BF" w:rsidRDefault="00A31B54" w:rsidP="00A31B54">
      <w:pPr>
        <w:autoSpaceDE w:val="0"/>
        <w:autoSpaceDN w:val="0"/>
        <w:adjustRightInd w:val="0"/>
        <w:jc w:val="both"/>
        <w:outlineLvl w:val="0"/>
        <w:rPr>
          <w:b/>
          <w:sz w:val="20"/>
          <w:szCs w:val="20"/>
          <w:lang w:val="en"/>
        </w:rPr>
      </w:pPr>
      <w:r w:rsidRPr="00B107BF">
        <w:rPr>
          <w:b/>
          <w:sz w:val="20"/>
          <w:szCs w:val="20"/>
          <w:lang w:val="en"/>
        </w:rPr>
        <w:t>RESULT</w:t>
      </w:r>
    </w:p>
    <w:p w14:paraId="3CA7019E" w14:textId="77777777" w:rsidR="00A31B54" w:rsidRPr="003144A2" w:rsidRDefault="00A31B54" w:rsidP="00A31B54">
      <w:pPr>
        <w:autoSpaceDE w:val="0"/>
        <w:autoSpaceDN w:val="0"/>
        <w:adjustRightInd w:val="0"/>
        <w:ind w:firstLine="720"/>
        <w:jc w:val="both"/>
        <w:rPr>
          <w:rStyle w:val="hps"/>
          <w:sz w:val="20"/>
          <w:szCs w:val="20"/>
          <w:lang w:val="en"/>
        </w:rPr>
      </w:pPr>
      <w:r w:rsidRPr="003144A2">
        <w:rPr>
          <w:sz w:val="20"/>
          <w:szCs w:val="20"/>
          <w:lang w:val="en"/>
        </w:rPr>
        <w:t xml:space="preserve">The results consist of three parts i.e 1. Analysis of questionnaires, 2. Analysis of anthropometric measurements and 3. Description of  three dimensional model of normal and attractive female face. Analysis of questionnaires </w:t>
      </w:r>
      <w:r w:rsidRPr="003144A2">
        <w:rPr>
          <w:sz w:val="20"/>
          <w:szCs w:val="20"/>
        </w:rPr>
        <w:t xml:space="preserve">about the attractiveness scale showed that  </w:t>
      </w:r>
      <w:r w:rsidRPr="003144A2">
        <w:rPr>
          <w:rStyle w:val="hps"/>
          <w:rFonts w:eastAsia="Calibri"/>
          <w:color w:val="000000" w:themeColor="text1"/>
          <w:sz w:val="20"/>
          <w:szCs w:val="20"/>
        </w:rPr>
        <w:t>there was</w:t>
      </w:r>
      <w:r w:rsidRPr="003144A2">
        <w:rPr>
          <w:color w:val="000000" w:themeColor="text1"/>
          <w:sz w:val="20"/>
          <w:szCs w:val="20"/>
        </w:rPr>
        <w:t xml:space="preserve"> </w:t>
      </w:r>
      <w:r w:rsidRPr="003144A2">
        <w:rPr>
          <w:rStyle w:val="hps"/>
          <w:rFonts w:eastAsia="Calibri"/>
          <w:color w:val="000000" w:themeColor="text1"/>
          <w:sz w:val="20"/>
          <w:szCs w:val="20"/>
        </w:rPr>
        <w:t xml:space="preserve">a variance in the criteria of attractiveness such as </w:t>
      </w:r>
      <w:r w:rsidRPr="003144A2">
        <w:rPr>
          <w:sz w:val="20"/>
          <w:szCs w:val="20"/>
        </w:rPr>
        <w:fldChar w:fldCharType="begin"/>
      </w:r>
      <w:r w:rsidRPr="003144A2">
        <w:rPr>
          <w:sz w:val="20"/>
          <w:szCs w:val="20"/>
        </w:rPr>
        <w:instrText xml:space="preserve"> </w:instrText>
      </w:r>
      <w:r w:rsidRPr="003144A2">
        <w:rPr>
          <w:sz w:val="20"/>
          <w:szCs w:val="20"/>
        </w:rPr>
        <w:fldChar w:fldCharType="begin"/>
      </w:r>
      <w:r w:rsidRPr="003144A2">
        <w:rPr>
          <w:sz w:val="20"/>
          <w:szCs w:val="20"/>
        </w:rPr>
        <w:instrText xml:space="preserve"> PRIVATE "&lt;TEXTAREA NAME=\"text\" WRAP=\"SOFT\" TABINDEX=\"0\" DIR=\"ltr\"&gt;bentuk wajah samping, mata, bulu mata, mulut dan bentuk rahang &lt;/TEXTAREA&gt;" </w:instrText>
      </w:r>
      <w:r w:rsidRPr="003144A2">
        <w:rPr>
          <w:sz w:val="20"/>
          <w:szCs w:val="20"/>
        </w:rPr>
        <w:fldChar w:fldCharType="end"/>
      </w:r>
      <w:r w:rsidRPr="003144A2">
        <w:rPr>
          <w:sz w:val="20"/>
          <w:szCs w:val="20"/>
        </w:rPr>
        <w:instrText xml:space="preserve">MACROBUTTON HTMLDirect </w:instrText>
      </w:r>
      <w:r w:rsidRPr="003144A2">
        <w:rPr>
          <w:sz w:val="20"/>
          <w:szCs w:val="20"/>
        </w:rPr>
        <w:fldChar w:fldCharType="end"/>
      </w:r>
      <w:r w:rsidRPr="003144A2">
        <w:rPr>
          <w:sz w:val="20"/>
          <w:szCs w:val="20"/>
        </w:rPr>
        <w:t xml:space="preserve"> </w:t>
      </w:r>
      <w:r w:rsidRPr="003144A2">
        <w:rPr>
          <w:rStyle w:val="longtext"/>
          <w:sz w:val="20"/>
          <w:szCs w:val="20"/>
          <w:shd w:val="clear" w:color="auto" w:fill="FFFFFF"/>
        </w:rPr>
        <w:t>side face shape, eyes, eyelashes, mouth and jaw shape</w:t>
      </w:r>
      <w:r w:rsidRPr="003144A2">
        <w:rPr>
          <w:sz w:val="20"/>
          <w:szCs w:val="20"/>
        </w:rPr>
        <w:t xml:space="preserve"> </w:t>
      </w:r>
      <w:r w:rsidRPr="003144A2">
        <w:rPr>
          <w:rStyle w:val="hps"/>
          <w:rFonts w:eastAsia="Calibri"/>
          <w:color w:val="000000" w:themeColor="text1"/>
          <w:sz w:val="20"/>
          <w:szCs w:val="20"/>
        </w:rPr>
        <w:t>in female face between male and female respondents.</w:t>
      </w:r>
      <w:r w:rsidRPr="003144A2">
        <w:rPr>
          <w:sz w:val="20"/>
          <w:szCs w:val="20"/>
        </w:rPr>
        <w:t xml:space="preserve"> According to the attractiveness scale, </w:t>
      </w:r>
      <w:r w:rsidRPr="003144A2">
        <w:rPr>
          <w:rStyle w:val="hps"/>
          <w:rFonts w:eastAsia="Calibri"/>
          <w:color w:val="000000" w:themeColor="text1"/>
          <w:sz w:val="20"/>
          <w:szCs w:val="20"/>
        </w:rPr>
        <w:t xml:space="preserve">criteria of attractive face were oval face, thin lips, high nose, narrow mouth, prominent cheekbones, narrow jaws, curved eyelashes, eyebrows slanting upward laterally, small teeth and </w:t>
      </w:r>
      <w:r w:rsidRPr="003144A2">
        <w:rPr>
          <w:rStyle w:val="hps"/>
          <w:sz w:val="20"/>
          <w:szCs w:val="20"/>
          <w:lang w:val="en"/>
        </w:rPr>
        <w:t>maxillary teeth was aligned with mandibular teeth</w:t>
      </w:r>
      <w:r w:rsidRPr="003144A2">
        <w:rPr>
          <w:rStyle w:val="hps"/>
          <w:rFonts w:eastAsia="Calibri"/>
          <w:color w:val="000000" w:themeColor="text1"/>
          <w:sz w:val="20"/>
          <w:szCs w:val="20"/>
        </w:rPr>
        <w:t xml:space="preserve">. Criteria of normal face were square face, thick lips, broad and relatively flat dorsum nose, deficient tip projection of nose, wide mouth, flat cheekbones, wide jaws, </w:t>
      </w:r>
      <w:r w:rsidRPr="003144A2">
        <w:rPr>
          <w:rStyle w:val="hps"/>
          <w:sz w:val="20"/>
          <w:szCs w:val="20"/>
          <w:lang w:val="en"/>
        </w:rPr>
        <w:t>straight</w:t>
      </w:r>
      <w:r w:rsidRPr="003144A2">
        <w:rPr>
          <w:rStyle w:val="shorttext"/>
          <w:sz w:val="20"/>
          <w:szCs w:val="20"/>
          <w:lang w:val="en"/>
        </w:rPr>
        <w:t xml:space="preserve"> </w:t>
      </w:r>
      <w:r w:rsidRPr="003144A2">
        <w:rPr>
          <w:rStyle w:val="hps"/>
          <w:sz w:val="20"/>
          <w:szCs w:val="20"/>
          <w:lang w:val="en"/>
        </w:rPr>
        <w:t>eyelashes, straight eyebrows, rounded teeth and maxillary teeth protruded than mandibular teeth.</w:t>
      </w:r>
      <w:r w:rsidRPr="003144A2">
        <w:rPr>
          <w:rStyle w:val="hps"/>
          <w:rFonts w:eastAsia="Calibri"/>
          <w:color w:val="000000" w:themeColor="text1"/>
          <w:sz w:val="20"/>
          <w:szCs w:val="20"/>
        </w:rPr>
        <w:t xml:space="preserve">  </w:t>
      </w:r>
      <w:r w:rsidRPr="003144A2">
        <w:rPr>
          <w:rStyle w:val="hps"/>
          <w:sz w:val="20"/>
          <w:szCs w:val="20"/>
          <w:lang w:val="en"/>
        </w:rPr>
        <w:t>This</w:t>
      </w:r>
      <w:r w:rsidRPr="003144A2">
        <w:rPr>
          <w:sz w:val="20"/>
          <w:szCs w:val="20"/>
          <w:lang w:val="en"/>
        </w:rPr>
        <w:t xml:space="preserve"> </w:t>
      </w:r>
      <w:r w:rsidRPr="003144A2">
        <w:rPr>
          <w:rStyle w:val="hps"/>
          <w:sz w:val="20"/>
          <w:szCs w:val="20"/>
          <w:lang w:val="en"/>
        </w:rPr>
        <w:t>criteria</w:t>
      </w:r>
      <w:r w:rsidRPr="003144A2">
        <w:rPr>
          <w:sz w:val="20"/>
          <w:szCs w:val="20"/>
          <w:lang w:val="en"/>
        </w:rPr>
        <w:t xml:space="preserve"> </w:t>
      </w:r>
      <w:r w:rsidRPr="003144A2">
        <w:rPr>
          <w:rStyle w:val="hps"/>
          <w:sz w:val="20"/>
          <w:szCs w:val="20"/>
          <w:lang w:val="en"/>
        </w:rPr>
        <w:t>used</w:t>
      </w:r>
      <w:r w:rsidRPr="003144A2">
        <w:rPr>
          <w:sz w:val="20"/>
          <w:szCs w:val="20"/>
          <w:lang w:val="en"/>
        </w:rPr>
        <w:t xml:space="preserve"> </w:t>
      </w:r>
      <w:r w:rsidRPr="003144A2">
        <w:rPr>
          <w:rStyle w:val="hps"/>
          <w:sz w:val="20"/>
          <w:szCs w:val="20"/>
          <w:lang w:val="en"/>
        </w:rPr>
        <w:t>to</w:t>
      </w:r>
      <w:r w:rsidRPr="003144A2">
        <w:rPr>
          <w:sz w:val="20"/>
          <w:szCs w:val="20"/>
          <w:lang w:val="en"/>
        </w:rPr>
        <w:t xml:space="preserve"> </w:t>
      </w:r>
      <w:r w:rsidRPr="003144A2">
        <w:rPr>
          <w:rStyle w:val="hps"/>
          <w:sz w:val="20"/>
          <w:szCs w:val="20"/>
          <w:lang w:val="en"/>
        </w:rPr>
        <w:t>determine</w:t>
      </w:r>
      <w:r w:rsidRPr="003144A2">
        <w:rPr>
          <w:sz w:val="20"/>
          <w:szCs w:val="20"/>
          <w:lang w:val="en"/>
        </w:rPr>
        <w:t xml:space="preserve"> </w:t>
      </w:r>
      <w:r w:rsidRPr="003144A2">
        <w:rPr>
          <w:rStyle w:val="hps"/>
          <w:sz w:val="20"/>
          <w:szCs w:val="20"/>
          <w:lang w:val="en"/>
        </w:rPr>
        <w:t>the subject of</w:t>
      </w:r>
      <w:r w:rsidRPr="003144A2">
        <w:rPr>
          <w:sz w:val="20"/>
          <w:szCs w:val="20"/>
          <w:lang w:val="en"/>
        </w:rPr>
        <w:t xml:space="preserve"> </w:t>
      </w:r>
      <w:r w:rsidRPr="003144A2">
        <w:rPr>
          <w:rStyle w:val="hps"/>
          <w:sz w:val="20"/>
          <w:szCs w:val="20"/>
          <w:lang w:val="en"/>
        </w:rPr>
        <w:t>study and this study obtained</w:t>
      </w:r>
      <w:r w:rsidRPr="003144A2">
        <w:rPr>
          <w:sz w:val="20"/>
          <w:szCs w:val="20"/>
          <w:lang w:val="en"/>
        </w:rPr>
        <w:t xml:space="preserve"> </w:t>
      </w:r>
      <w:r w:rsidRPr="003144A2">
        <w:rPr>
          <w:rStyle w:val="hps"/>
          <w:sz w:val="20"/>
          <w:szCs w:val="20"/>
          <w:lang w:val="en"/>
        </w:rPr>
        <w:t>92 subjects.</w:t>
      </w:r>
    </w:p>
    <w:p w14:paraId="6DF5EC41" w14:textId="77777777" w:rsidR="00A31B54" w:rsidRPr="003144A2" w:rsidRDefault="00A31B54" w:rsidP="00A31B54">
      <w:pPr>
        <w:autoSpaceDE w:val="0"/>
        <w:autoSpaceDN w:val="0"/>
        <w:adjustRightInd w:val="0"/>
        <w:jc w:val="both"/>
        <w:rPr>
          <w:sz w:val="20"/>
          <w:szCs w:val="20"/>
          <w:lang w:val="en"/>
        </w:rPr>
      </w:pPr>
      <w:r w:rsidRPr="003144A2">
        <w:rPr>
          <w:sz w:val="20"/>
          <w:szCs w:val="20"/>
          <w:lang w:val="en"/>
        </w:rPr>
        <w:tab/>
      </w:r>
      <w:r w:rsidRPr="003144A2">
        <w:rPr>
          <w:rStyle w:val="hps"/>
          <w:sz w:val="20"/>
          <w:szCs w:val="20"/>
          <w:lang w:val="en"/>
        </w:rPr>
        <w:t>Furthermore, 92 subjects</w:t>
      </w:r>
      <w:r w:rsidRPr="003144A2">
        <w:rPr>
          <w:sz w:val="20"/>
          <w:szCs w:val="20"/>
          <w:lang w:val="en"/>
        </w:rPr>
        <w:t xml:space="preserve"> were </w:t>
      </w:r>
      <w:r w:rsidRPr="003144A2">
        <w:rPr>
          <w:rStyle w:val="hps"/>
          <w:sz w:val="20"/>
          <w:szCs w:val="20"/>
          <w:lang w:val="en"/>
        </w:rPr>
        <w:t>assessed</w:t>
      </w:r>
      <w:r w:rsidRPr="003144A2">
        <w:rPr>
          <w:sz w:val="20"/>
          <w:szCs w:val="20"/>
          <w:lang w:val="en"/>
        </w:rPr>
        <w:t xml:space="preserve"> </w:t>
      </w:r>
      <w:r w:rsidRPr="003144A2">
        <w:rPr>
          <w:rStyle w:val="hps"/>
          <w:sz w:val="20"/>
          <w:szCs w:val="20"/>
          <w:lang w:val="en"/>
        </w:rPr>
        <w:t>by</w:t>
      </w:r>
      <w:r w:rsidRPr="003144A2">
        <w:rPr>
          <w:sz w:val="20"/>
          <w:szCs w:val="20"/>
          <w:lang w:val="en"/>
        </w:rPr>
        <w:t xml:space="preserve"> </w:t>
      </w:r>
      <w:r w:rsidRPr="003144A2">
        <w:rPr>
          <w:rStyle w:val="hps"/>
          <w:sz w:val="20"/>
          <w:szCs w:val="20"/>
          <w:lang w:val="en"/>
        </w:rPr>
        <w:t>two</w:t>
      </w:r>
      <w:r w:rsidRPr="003144A2">
        <w:rPr>
          <w:sz w:val="20"/>
          <w:szCs w:val="20"/>
          <w:lang w:val="en"/>
        </w:rPr>
        <w:t xml:space="preserve"> </w:t>
      </w:r>
      <w:r w:rsidRPr="003144A2">
        <w:rPr>
          <w:rStyle w:val="hps"/>
          <w:sz w:val="20"/>
          <w:szCs w:val="20"/>
          <w:lang w:val="en"/>
        </w:rPr>
        <w:t>groups of</w:t>
      </w:r>
      <w:r w:rsidRPr="003144A2">
        <w:rPr>
          <w:sz w:val="20"/>
          <w:szCs w:val="20"/>
          <w:lang w:val="en"/>
        </w:rPr>
        <w:t xml:space="preserve"> </w:t>
      </w:r>
      <w:r w:rsidRPr="003144A2">
        <w:rPr>
          <w:rStyle w:val="hps"/>
          <w:sz w:val="20"/>
          <w:szCs w:val="20"/>
          <w:lang w:val="en"/>
        </w:rPr>
        <w:t>juries</w:t>
      </w:r>
      <w:r w:rsidRPr="003144A2">
        <w:rPr>
          <w:sz w:val="20"/>
          <w:szCs w:val="20"/>
          <w:lang w:val="en"/>
        </w:rPr>
        <w:t xml:space="preserve">. </w:t>
      </w:r>
      <w:r w:rsidRPr="003144A2">
        <w:rPr>
          <w:rStyle w:val="hps"/>
          <w:sz w:val="20"/>
          <w:szCs w:val="20"/>
          <w:lang w:val="en"/>
        </w:rPr>
        <w:t>The first</w:t>
      </w:r>
      <w:r w:rsidRPr="003144A2">
        <w:rPr>
          <w:sz w:val="20"/>
          <w:szCs w:val="20"/>
          <w:lang w:val="en"/>
        </w:rPr>
        <w:t xml:space="preserve"> </w:t>
      </w:r>
      <w:r w:rsidRPr="003144A2">
        <w:rPr>
          <w:rStyle w:val="hps"/>
          <w:sz w:val="20"/>
          <w:szCs w:val="20"/>
          <w:lang w:val="en"/>
        </w:rPr>
        <w:t>jury was  respondents</w:t>
      </w:r>
      <w:r w:rsidRPr="003144A2">
        <w:rPr>
          <w:sz w:val="20"/>
          <w:szCs w:val="20"/>
          <w:lang w:val="en"/>
        </w:rPr>
        <w:t xml:space="preserve"> </w:t>
      </w:r>
      <w:r w:rsidRPr="003144A2">
        <w:rPr>
          <w:rStyle w:val="hps"/>
          <w:sz w:val="20"/>
          <w:szCs w:val="20"/>
          <w:lang w:val="en"/>
        </w:rPr>
        <w:t>and the</w:t>
      </w:r>
      <w:r w:rsidRPr="003144A2">
        <w:rPr>
          <w:sz w:val="20"/>
          <w:szCs w:val="20"/>
          <w:lang w:val="en"/>
        </w:rPr>
        <w:t xml:space="preserve"> </w:t>
      </w:r>
      <w:r w:rsidRPr="003144A2">
        <w:rPr>
          <w:rStyle w:val="hps"/>
          <w:sz w:val="20"/>
          <w:szCs w:val="20"/>
          <w:lang w:val="en"/>
        </w:rPr>
        <w:t>second</w:t>
      </w:r>
      <w:r w:rsidRPr="003144A2">
        <w:rPr>
          <w:sz w:val="20"/>
          <w:szCs w:val="20"/>
          <w:lang w:val="en"/>
        </w:rPr>
        <w:t xml:space="preserve"> </w:t>
      </w:r>
      <w:r w:rsidRPr="003144A2">
        <w:rPr>
          <w:rStyle w:val="hps"/>
          <w:sz w:val="20"/>
          <w:szCs w:val="20"/>
          <w:lang w:val="en"/>
        </w:rPr>
        <w:t>jury</w:t>
      </w:r>
      <w:r w:rsidRPr="003144A2">
        <w:rPr>
          <w:sz w:val="20"/>
          <w:szCs w:val="20"/>
          <w:lang w:val="en"/>
        </w:rPr>
        <w:t xml:space="preserve"> </w:t>
      </w:r>
      <w:r w:rsidRPr="003144A2">
        <w:rPr>
          <w:rStyle w:val="hps"/>
          <w:sz w:val="20"/>
          <w:szCs w:val="20"/>
          <w:lang w:val="en"/>
        </w:rPr>
        <w:t>was</w:t>
      </w:r>
      <w:r w:rsidRPr="003144A2">
        <w:rPr>
          <w:sz w:val="20"/>
          <w:szCs w:val="20"/>
          <w:lang w:val="en"/>
        </w:rPr>
        <w:t xml:space="preserve"> </w:t>
      </w:r>
      <w:r w:rsidRPr="003144A2">
        <w:rPr>
          <w:rStyle w:val="hps"/>
          <w:sz w:val="20"/>
          <w:szCs w:val="20"/>
          <w:lang w:val="en"/>
        </w:rPr>
        <w:t>two plastic surgeons</w:t>
      </w:r>
      <w:r w:rsidRPr="003144A2">
        <w:rPr>
          <w:sz w:val="20"/>
          <w:szCs w:val="20"/>
          <w:lang w:val="en"/>
        </w:rPr>
        <w:t xml:space="preserve">. </w:t>
      </w:r>
      <w:r w:rsidRPr="003144A2">
        <w:rPr>
          <w:rStyle w:val="hps"/>
          <w:sz w:val="20"/>
          <w:szCs w:val="20"/>
          <w:lang w:val="en"/>
        </w:rPr>
        <w:t>The assessment by</w:t>
      </w:r>
      <w:r w:rsidRPr="003144A2">
        <w:rPr>
          <w:sz w:val="20"/>
          <w:szCs w:val="20"/>
          <w:lang w:val="en"/>
        </w:rPr>
        <w:t xml:space="preserve"> </w:t>
      </w:r>
      <w:r w:rsidRPr="003144A2">
        <w:rPr>
          <w:rStyle w:val="hps"/>
          <w:sz w:val="20"/>
          <w:szCs w:val="20"/>
          <w:lang w:val="en"/>
        </w:rPr>
        <w:t>the respondent</w:t>
      </w:r>
      <w:r w:rsidRPr="003144A2">
        <w:rPr>
          <w:sz w:val="20"/>
          <w:szCs w:val="20"/>
          <w:lang w:val="en"/>
        </w:rPr>
        <w:t xml:space="preserve"> </w:t>
      </w:r>
      <w:r w:rsidRPr="003144A2">
        <w:rPr>
          <w:rStyle w:val="hps"/>
          <w:sz w:val="20"/>
          <w:szCs w:val="20"/>
          <w:lang w:val="en"/>
        </w:rPr>
        <w:t>group</w:t>
      </w:r>
      <w:r w:rsidRPr="003144A2">
        <w:rPr>
          <w:sz w:val="20"/>
          <w:szCs w:val="20"/>
          <w:lang w:val="en"/>
        </w:rPr>
        <w:t xml:space="preserve"> </w:t>
      </w:r>
      <w:r w:rsidRPr="003144A2">
        <w:rPr>
          <w:rStyle w:val="hps"/>
          <w:sz w:val="20"/>
          <w:szCs w:val="20"/>
          <w:lang w:val="en"/>
        </w:rPr>
        <w:t>were done subjectively</w:t>
      </w:r>
      <w:r w:rsidRPr="003144A2">
        <w:rPr>
          <w:sz w:val="20"/>
          <w:szCs w:val="20"/>
          <w:lang w:val="en"/>
        </w:rPr>
        <w:t xml:space="preserve"> </w:t>
      </w:r>
      <w:r w:rsidRPr="003144A2">
        <w:rPr>
          <w:rStyle w:val="hps"/>
          <w:sz w:val="20"/>
          <w:szCs w:val="20"/>
          <w:lang w:val="en"/>
        </w:rPr>
        <w:t>and</w:t>
      </w:r>
      <w:r w:rsidRPr="003144A2">
        <w:rPr>
          <w:sz w:val="20"/>
          <w:szCs w:val="20"/>
          <w:lang w:val="en"/>
        </w:rPr>
        <w:t xml:space="preserve"> </w:t>
      </w:r>
      <w:r w:rsidRPr="003144A2">
        <w:rPr>
          <w:rStyle w:val="hps"/>
          <w:sz w:val="20"/>
          <w:szCs w:val="20"/>
          <w:lang w:val="en"/>
        </w:rPr>
        <w:t>based on</w:t>
      </w:r>
      <w:r w:rsidRPr="003144A2">
        <w:rPr>
          <w:sz w:val="20"/>
          <w:szCs w:val="20"/>
          <w:lang w:val="en"/>
        </w:rPr>
        <w:t xml:space="preserve"> </w:t>
      </w:r>
      <w:r w:rsidRPr="003144A2">
        <w:rPr>
          <w:rStyle w:val="hps"/>
          <w:sz w:val="20"/>
          <w:szCs w:val="20"/>
          <w:lang w:val="en"/>
        </w:rPr>
        <w:t>visual assessment</w:t>
      </w:r>
      <w:r w:rsidRPr="003144A2">
        <w:rPr>
          <w:sz w:val="20"/>
          <w:szCs w:val="20"/>
          <w:lang w:val="en"/>
        </w:rPr>
        <w:t xml:space="preserve">. </w:t>
      </w:r>
      <w:r w:rsidRPr="003144A2">
        <w:rPr>
          <w:rStyle w:val="hps"/>
          <w:sz w:val="20"/>
          <w:szCs w:val="20"/>
          <w:lang w:val="en"/>
        </w:rPr>
        <w:t>This assessment</w:t>
      </w:r>
      <w:r w:rsidRPr="003144A2">
        <w:rPr>
          <w:sz w:val="20"/>
          <w:szCs w:val="20"/>
          <w:lang w:val="en"/>
        </w:rPr>
        <w:t xml:space="preserve"> showed 42 subjects of study as normal face criteria and 50 subjects of study as normal face criteria</w:t>
      </w:r>
      <w:r w:rsidRPr="003144A2">
        <w:rPr>
          <w:rStyle w:val="hps"/>
          <w:sz w:val="20"/>
          <w:szCs w:val="20"/>
          <w:lang w:val="en"/>
        </w:rPr>
        <w:t>.</w:t>
      </w:r>
      <w:r w:rsidRPr="003144A2">
        <w:rPr>
          <w:sz w:val="20"/>
          <w:szCs w:val="20"/>
          <w:lang w:val="en"/>
        </w:rPr>
        <w:t xml:space="preserve"> The </w:t>
      </w:r>
      <w:r w:rsidRPr="003144A2">
        <w:rPr>
          <w:rStyle w:val="longtext"/>
          <w:sz w:val="20"/>
          <w:szCs w:val="20"/>
          <w:shd w:val="clear" w:color="auto" w:fill="FFFFFF"/>
        </w:rPr>
        <w:t>second jury (expert) assessed subjects of study objectively that to determine the classification and ranking the samples. The assessment based on normal and attractive face criteria to reduce bias among juries.</w:t>
      </w:r>
      <w:r w:rsidRPr="003144A2">
        <w:rPr>
          <w:rStyle w:val="longtext"/>
          <w:sz w:val="20"/>
          <w:szCs w:val="20"/>
        </w:rPr>
        <w:t xml:space="preserve"> Scores ranged from 10-100 numbers. </w:t>
      </w:r>
      <w:r w:rsidRPr="003144A2">
        <w:rPr>
          <w:rStyle w:val="longtext"/>
          <w:sz w:val="20"/>
          <w:szCs w:val="20"/>
          <w:shd w:val="clear" w:color="auto" w:fill="FFFFFF"/>
        </w:rPr>
        <w:t>The value of the cut of point in this study was 62,42. According to the cut of point, subjects of study who had value less than or equal to 62.42 (≤ 62.42) as normal face criteria and subjects who had above 62.42 (&gt; 62.42) as attractive face criteria. The results showed that 50 subjects were normal face criteria (average values ​​between 62.29 -52.29) and 42 subjects were included attractive criteria (the average value of 73.12 to 62.70). This assessment was described in following picture 1.</w:t>
      </w:r>
    </w:p>
    <w:p w14:paraId="0E755BFF" w14:textId="77777777" w:rsidR="00A31B54" w:rsidRPr="003144A2" w:rsidRDefault="00A31B54" w:rsidP="00A31B54">
      <w:pPr>
        <w:ind w:firstLine="720"/>
        <w:jc w:val="both"/>
        <w:rPr>
          <w:sz w:val="20"/>
          <w:szCs w:val="20"/>
        </w:rPr>
      </w:pPr>
      <w:r w:rsidRPr="003144A2">
        <w:rPr>
          <w:color w:val="000000" w:themeColor="text1"/>
          <w:sz w:val="20"/>
          <w:szCs w:val="20"/>
        </w:rPr>
        <w:tab/>
      </w:r>
    </w:p>
    <w:p w14:paraId="47570C25" w14:textId="311694B1" w:rsidR="00A31B54" w:rsidRDefault="00A31B54" w:rsidP="00A31B54">
      <w:pPr>
        <w:jc w:val="both"/>
        <w:rPr>
          <w:rStyle w:val="longtext"/>
          <w:sz w:val="20"/>
          <w:szCs w:val="20"/>
          <w:shd w:val="clear" w:color="auto" w:fill="FFFFFF"/>
        </w:rPr>
      </w:pPr>
      <w:r w:rsidRPr="003144A2">
        <w:rPr>
          <w:noProof/>
          <w:sz w:val="20"/>
          <w:szCs w:val="20"/>
        </w:rPr>
        <w:drawing>
          <wp:inline distT="0" distB="0" distL="0" distR="0" wp14:anchorId="63CEE0BF" wp14:editId="1290F4F1">
            <wp:extent cx="5270500" cy="1997344"/>
            <wp:effectExtent l="0" t="0" r="12700" b="34925"/>
            <wp:docPr id="5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A5068A">
        <w:rPr>
          <w:sz w:val="20"/>
          <w:szCs w:val="20"/>
        </w:rPr>
        <w:t>Figure 3</w:t>
      </w:r>
      <w:r w:rsidRPr="003144A2">
        <w:rPr>
          <w:sz w:val="20"/>
          <w:szCs w:val="20"/>
        </w:rPr>
        <w:t xml:space="preserve">. </w:t>
      </w:r>
      <w:r w:rsidRPr="003144A2">
        <w:rPr>
          <w:rStyle w:val="longtext"/>
          <w:sz w:val="20"/>
          <w:szCs w:val="20"/>
          <w:shd w:val="clear" w:color="auto" w:fill="FFFFFF"/>
        </w:rPr>
        <w:t>The results of assessment by expert</w:t>
      </w:r>
    </w:p>
    <w:p w14:paraId="08855320" w14:textId="77777777" w:rsidR="00A5068A" w:rsidRPr="003144A2" w:rsidRDefault="00A5068A" w:rsidP="00A31B54">
      <w:pPr>
        <w:jc w:val="both"/>
        <w:rPr>
          <w:sz w:val="20"/>
          <w:szCs w:val="20"/>
        </w:rPr>
      </w:pPr>
    </w:p>
    <w:p w14:paraId="7179BE5B" w14:textId="77777777" w:rsidR="00A31B54" w:rsidRPr="003144A2" w:rsidRDefault="00A31B54" w:rsidP="00A31B54">
      <w:pPr>
        <w:ind w:firstLine="720"/>
        <w:jc w:val="both"/>
        <w:rPr>
          <w:sz w:val="20"/>
          <w:szCs w:val="20"/>
          <w:lang w:val="en"/>
        </w:rPr>
      </w:pPr>
      <w:r w:rsidRPr="003144A2">
        <w:rPr>
          <w:sz w:val="20"/>
          <w:szCs w:val="20"/>
          <w:lang w:val="en"/>
        </w:rPr>
        <w:t>Direct anthropometric examination exhibeted that there were 6 variables significant differences between the groups of attractive and normal female face with p value &lt;0.05. The variables were right orbital height (os-or), ala thickness, nasal tip protrusion (sn-prn), mandibular ramus height   left (go-cdl), cutaneus lower lip height (sto-sl), lower vermilion height (li-sl) (see table 1 below).</w:t>
      </w:r>
      <w:r w:rsidRPr="003144A2">
        <w:rPr>
          <w:sz w:val="20"/>
          <w:szCs w:val="20"/>
          <w:lang w:val="en"/>
        </w:rPr>
        <w:br/>
      </w:r>
    </w:p>
    <w:p w14:paraId="66889DDF" w14:textId="2D797A2F" w:rsidR="00A31B54" w:rsidRPr="003144A2" w:rsidRDefault="00A31B54" w:rsidP="00A31B54">
      <w:pPr>
        <w:jc w:val="both"/>
        <w:rPr>
          <w:sz w:val="20"/>
          <w:szCs w:val="20"/>
        </w:rPr>
      </w:pPr>
      <w:r w:rsidRPr="003144A2">
        <w:rPr>
          <w:sz w:val="20"/>
          <w:szCs w:val="20"/>
        </w:rPr>
        <w:t xml:space="preserve">Table 1. </w:t>
      </w:r>
      <w:r w:rsidR="007705EC" w:rsidRPr="003144A2">
        <w:rPr>
          <w:color w:val="000000" w:themeColor="text1"/>
          <w:sz w:val="20"/>
          <w:szCs w:val="20"/>
        </w:rPr>
        <w:t>Anthropometric</w:t>
      </w:r>
      <w:r w:rsidRPr="003144A2">
        <w:rPr>
          <w:color w:val="000000" w:themeColor="text1"/>
          <w:sz w:val="20"/>
          <w:szCs w:val="20"/>
          <w:lang w:val="id-ID"/>
        </w:rPr>
        <w:t>ic</w:t>
      </w:r>
      <w:r w:rsidRPr="003144A2">
        <w:rPr>
          <w:color w:val="000000" w:themeColor="text1"/>
          <w:sz w:val="20"/>
          <w:szCs w:val="20"/>
        </w:rPr>
        <w:t xml:space="preserve"> measurements between normal and attractive female face</w:t>
      </w:r>
    </w:p>
    <w:tbl>
      <w:tblPr>
        <w:tblW w:w="8586" w:type="dxa"/>
        <w:tblBorders>
          <w:top w:val="single" w:sz="4" w:space="0" w:color="auto"/>
          <w:bottom w:val="single" w:sz="4" w:space="0" w:color="auto"/>
        </w:tblBorders>
        <w:tblLook w:val="04A0" w:firstRow="1" w:lastRow="0" w:firstColumn="1" w:lastColumn="0" w:noHBand="0" w:noVBand="1"/>
      </w:tblPr>
      <w:tblGrid>
        <w:gridCol w:w="1427"/>
        <w:gridCol w:w="3217"/>
        <w:gridCol w:w="3026"/>
        <w:gridCol w:w="916"/>
      </w:tblGrid>
      <w:tr w:rsidR="00A31B54" w:rsidRPr="003144A2" w14:paraId="3EA0F99F" w14:textId="77777777" w:rsidTr="00543B6A">
        <w:tc>
          <w:tcPr>
            <w:tcW w:w="1427" w:type="dxa"/>
            <w:vMerge w:val="restart"/>
            <w:vAlign w:val="center"/>
          </w:tcPr>
          <w:p w14:paraId="221D54BF" w14:textId="77777777" w:rsidR="00A31B54" w:rsidRPr="003144A2" w:rsidRDefault="00A31B54" w:rsidP="00543B6A">
            <w:pPr>
              <w:jc w:val="both"/>
              <w:rPr>
                <w:bCs/>
                <w:sz w:val="20"/>
                <w:szCs w:val="20"/>
              </w:rPr>
            </w:pPr>
            <w:r w:rsidRPr="003144A2">
              <w:rPr>
                <w:bCs/>
                <w:sz w:val="20"/>
                <w:szCs w:val="20"/>
              </w:rPr>
              <w:t>*Variable</w:t>
            </w:r>
          </w:p>
        </w:tc>
        <w:tc>
          <w:tcPr>
            <w:tcW w:w="6243" w:type="dxa"/>
            <w:gridSpan w:val="2"/>
            <w:vAlign w:val="center"/>
          </w:tcPr>
          <w:p w14:paraId="5A48E9F8" w14:textId="77777777" w:rsidR="00A31B54" w:rsidRPr="003144A2" w:rsidRDefault="00A31B54" w:rsidP="00543B6A">
            <w:pPr>
              <w:jc w:val="both"/>
              <w:rPr>
                <w:bCs/>
                <w:sz w:val="20"/>
                <w:szCs w:val="20"/>
              </w:rPr>
            </w:pPr>
            <w:r w:rsidRPr="003144A2">
              <w:rPr>
                <w:bCs/>
                <w:sz w:val="20"/>
                <w:szCs w:val="20"/>
              </w:rPr>
              <w:t>Anthropometric measurements</w:t>
            </w:r>
          </w:p>
        </w:tc>
        <w:tc>
          <w:tcPr>
            <w:tcW w:w="916" w:type="dxa"/>
            <w:vMerge w:val="restart"/>
          </w:tcPr>
          <w:p w14:paraId="3A44ACFB" w14:textId="77777777" w:rsidR="00A31B54" w:rsidRPr="003144A2" w:rsidRDefault="00A31B54" w:rsidP="00543B6A">
            <w:pPr>
              <w:jc w:val="both"/>
              <w:rPr>
                <w:bCs/>
                <w:sz w:val="20"/>
                <w:szCs w:val="20"/>
              </w:rPr>
            </w:pPr>
          </w:p>
          <w:p w14:paraId="77ACE382" w14:textId="77777777" w:rsidR="00A31B54" w:rsidRPr="003144A2" w:rsidRDefault="00A31B54" w:rsidP="00543B6A">
            <w:pPr>
              <w:jc w:val="both"/>
              <w:rPr>
                <w:bCs/>
                <w:sz w:val="20"/>
                <w:szCs w:val="20"/>
              </w:rPr>
            </w:pPr>
            <w:r w:rsidRPr="003144A2">
              <w:rPr>
                <w:bCs/>
                <w:sz w:val="20"/>
                <w:szCs w:val="20"/>
              </w:rPr>
              <w:t>t Test Analysis</w:t>
            </w:r>
          </w:p>
        </w:tc>
      </w:tr>
      <w:tr w:rsidR="00A31B54" w:rsidRPr="003144A2" w14:paraId="1DE99B5B" w14:textId="77777777" w:rsidTr="00543B6A">
        <w:tc>
          <w:tcPr>
            <w:tcW w:w="1427" w:type="dxa"/>
            <w:vMerge/>
            <w:tcBorders>
              <w:bottom w:val="single" w:sz="4" w:space="0" w:color="auto"/>
            </w:tcBorders>
            <w:vAlign w:val="center"/>
          </w:tcPr>
          <w:p w14:paraId="40952B4B" w14:textId="77777777" w:rsidR="00A31B54" w:rsidRPr="003144A2" w:rsidRDefault="00A31B54" w:rsidP="00543B6A">
            <w:pPr>
              <w:jc w:val="both"/>
              <w:rPr>
                <w:bCs/>
                <w:sz w:val="20"/>
                <w:szCs w:val="20"/>
              </w:rPr>
            </w:pPr>
          </w:p>
        </w:tc>
        <w:tc>
          <w:tcPr>
            <w:tcW w:w="3217" w:type="dxa"/>
            <w:tcBorders>
              <w:bottom w:val="single" w:sz="4" w:space="0" w:color="auto"/>
            </w:tcBorders>
            <w:vAlign w:val="center"/>
          </w:tcPr>
          <w:p w14:paraId="35AAB09E" w14:textId="77777777" w:rsidR="00A31B54" w:rsidRPr="003144A2" w:rsidRDefault="00A31B54" w:rsidP="00543B6A">
            <w:pPr>
              <w:jc w:val="both"/>
              <w:rPr>
                <w:bCs/>
                <w:sz w:val="20"/>
                <w:szCs w:val="20"/>
              </w:rPr>
            </w:pPr>
            <w:r w:rsidRPr="003144A2">
              <w:rPr>
                <w:bCs/>
                <w:sz w:val="20"/>
                <w:szCs w:val="20"/>
              </w:rPr>
              <w:t>Normal</w:t>
            </w:r>
          </w:p>
          <w:p w14:paraId="7046651A" w14:textId="77777777" w:rsidR="00A31B54" w:rsidRPr="003144A2" w:rsidRDefault="00A31B54" w:rsidP="00543B6A">
            <w:pPr>
              <w:jc w:val="both"/>
              <w:rPr>
                <w:bCs/>
                <w:sz w:val="20"/>
                <w:szCs w:val="20"/>
                <w:lang w:val="id-ID"/>
              </w:rPr>
            </w:pPr>
            <w:r w:rsidRPr="003144A2">
              <w:rPr>
                <w:bCs/>
                <w:sz w:val="20"/>
                <w:szCs w:val="20"/>
                <w:lang w:val="id-ID"/>
              </w:rPr>
              <w:t>n</w:t>
            </w:r>
            <w:r w:rsidRPr="003144A2">
              <w:rPr>
                <w:bCs/>
                <w:sz w:val="20"/>
                <w:szCs w:val="20"/>
              </w:rPr>
              <w:t>=</w:t>
            </w:r>
            <w:r w:rsidRPr="003144A2">
              <w:rPr>
                <w:bCs/>
                <w:sz w:val="20"/>
                <w:szCs w:val="20"/>
                <w:lang w:val="id-ID"/>
              </w:rPr>
              <w:t>50</w:t>
            </w:r>
          </w:p>
        </w:tc>
        <w:tc>
          <w:tcPr>
            <w:tcW w:w="3026" w:type="dxa"/>
            <w:tcBorders>
              <w:bottom w:val="single" w:sz="4" w:space="0" w:color="auto"/>
            </w:tcBorders>
            <w:vAlign w:val="center"/>
          </w:tcPr>
          <w:p w14:paraId="57A19021" w14:textId="77777777" w:rsidR="00A31B54" w:rsidRPr="003144A2" w:rsidRDefault="00A31B54" w:rsidP="00543B6A">
            <w:pPr>
              <w:jc w:val="both"/>
              <w:rPr>
                <w:bCs/>
                <w:sz w:val="20"/>
                <w:szCs w:val="20"/>
              </w:rPr>
            </w:pPr>
            <w:r w:rsidRPr="003144A2">
              <w:rPr>
                <w:bCs/>
                <w:sz w:val="20"/>
                <w:szCs w:val="20"/>
              </w:rPr>
              <w:t>Attractive</w:t>
            </w:r>
          </w:p>
          <w:p w14:paraId="6C231B3A" w14:textId="77777777" w:rsidR="00A31B54" w:rsidRPr="003144A2" w:rsidRDefault="00A31B54" w:rsidP="00543B6A">
            <w:pPr>
              <w:jc w:val="both"/>
              <w:rPr>
                <w:bCs/>
                <w:sz w:val="20"/>
                <w:szCs w:val="20"/>
                <w:lang w:val="id-ID"/>
              </w:rPr>
            </w:pPr>
            <w:r w:rsidRPr="003144A2">
              <w:rPr>
                <w:bCs/>
                <w:sz w:val="20"/>
                <w:szCs w:val="20"/>
              </w:rPr>
              <w:t>N=</w:t>
            </w:r>
            <w:r w:rsidRPr="003144A2">
              <w:rPr>
                <w:bCs/>
                <w:sz w:val="20"/>
                <w:szCs w:val="20"/>
                <w:lang w:val="id-ID"/>
              </w:rPr>
              <w:t>42</w:t>
            </w:r>
          </w:p>
        </w:tc>
        <w:tc>
          <w:tcPr>
            <w:tcW w:w="916" w:type="dxa"/>
            <w:vMerge/>
            <w:tcBorders>
              <w:bottom w:val="single" w:sz="4" w:space="0" w:color="auto"/>
            </w:tcBorders>
          </w:tcPr>
          <w:p w14:paraId="19D866BA" w14:textId="77777777" w:rsidR="00A31B54" w:rsidRPr="003144A2" w:rsidRDefault="00A31B54" w:rsidP="00543B6A">
            <w:pPr>
              <w:jc w:val="both"/>
              <w:rPr>
                <w:bCs/>
                <w:sz w:val="20"/>
                <w:szCs w:val="20"/>
              </w:rPr>
            </w:pPr>
          </w:p>
        </w:tc>
      </w:tr>
      <w:tr w:rsidR="00A31B54" w:rsidRPr="003144A2" w14:paraId="24B7003A" w14:textId="77777777" w:rsidTr="00543B6A">
        <w:tc>
          <w:tcPr>
            <w:tcW w:w="1427" w:type="dxa"/>
            <w:vAlign w:val="center"/>
          </w:tcPr>
          <w:p w14:paraId="25F9A4DD" w14:textId="77777777" w:rsidR="00A31B54" w:rsidRPr="003144A2" w:rsidRDefault="00A31B54" w:rsidP="00543B6A">
            <w:pPr>
              <w:jc w:val="both"/>
              <w:rPr>
                <w:bCs/>
                <w:sz w:val="20"/>
                <w:szCs w:val="20"/>
              </w:rPr>
            </w:pPr>
            <w:r w:rsidRPr="003144A2">
              <w:rPr>
                <w:bCs/>
                <w:sz w:val="20"/>
                <w:szCs w:val="20"/>
              </w:rPr>
              <w:t>os-or (right)</w:t>
            </w:r>
          </w:p>
        </w:tc>
        <w:tc>
          <w:tcPr>
            <w:tcW w:w="3217" w:type="dxa"/>
          </w:tcPr>
          <w:p w14:paraId="75366B9A" w14:textId="77777777" w:rsidR="00A31B54" w:rsidRPr="003144A2" w:rsidRDefault="00A31B54" w:rsidP="00543B6A">
            <w:pPr>
              <w:jc w:val="both"/>
              <w:rPr>
                <w:sz w:val="20"/>
                <w:szCs w:val="20"/>
              </w:rPr>
            </w:pPr>
            <w:r w:rsidRPr="003144A2">
              <w:rPr>
                <w:sz w:val="20"/>
                <w:szCs w:val="20"/>
              </w:rPr>
              <w:t>29.0600±2.99258 (21.00-35.00)</w:t>
            </w:r>
          </w:p>
        </w:tc>
        <w:tc>
          <w:tcPr>
            <w:tcW w:w="3026" w:type="dxa"/>
          </w:tcPr>
          <w:p w14:paraId="43CAF16D" w14:textId="77777777" w:rsidR="00A31B54" w:rsidRPr="003144A2" w:rsidRDefault="00A31B54" w:rsidP="00543B6A">
            <w:pPr>
              <w:jc w:val="both"/>
              <w:rPr>
                <w:sz w:val="20"/>
                <w:szCs w:val="20"/>
              </w:rPr>
            </w:pPr>
            <w:r w:rsidRPr="003144A2">
              <w:rPr>
                <w:sz w:val="20"/>
                <w:szCs w:val="20"/>
              </w:rPr>
              <w:t>30.4286±3.35059(22.00-42.00)</w:t>
            </w:r>
          </w:p>
        </w:tc>
        <w:tc>
          <w:tcPr>
            <w:tcW w:w="916" w:type="dxa"/>
          </w:tcPr>
          <w:p w14:paraId="5B9CAD73" w14:textId="77777777" w:rsidR="00A31B54" w:rsidRPr="003144A2" w:rsidRDefault="00A31B54" w:rsidP="00543B6A">
            <w:pPr>
              <w:jc w:val="both"/>
              <w:rPr>
                <w:sz w:val="20"/>
                <w:szCs w:val="20"/>
              </w:rPr>
            </w:pPr>
            <w:r w:rsidRPr="003144A2">
              <w:rPr>
                <w:sz w:val="20"/>
                <w:szCs w:val="20"/>
              </w:rPr>
              <w:t>P</w:t>
            </w:r>
            <w:r w:rsidRPr="003144A2">
              <w:rPr>
                <w:sz w:val="20"/>
                <w:szCs w:val="20"/>
                <w:lang w:val="id-ID"/>
              </w:rPr>
              <w:t>&lt;</w:t>
            </w:r>
            <w:r w:rsidRPr="003144A2">
              <w:rPr>
                <w:sz w:val="20"/>
                <w:szCs w:val="20"/>
              </w:rPr>
              <w:t>0,05</w:t>
            </w:r>
          </w:p>
        </w:tc>
      </w:tr>
      <w:tr w:rsidR="00A31B54" w:rsidRPr="003144A2" w14:paraId="7536504A" w14:textId="77777777" w:rsidTr="00543B6A">
        <w:tc>
          <w:tcPr>
            <w:tcW w:w="1427" w:type="dxa"/>
          </w:tcPr>
          <w:p w14:paraId="1B9076AE" w14:textId="77777777" w:rsidR="00A31B54" w:rsidRPr="003144A2" w:rsidRDefault="00A31B54" w:rsidP="00543B6A">
            <w:pPr>
              <w:jc w:val="both"/>
              <w:rPr>
                <w:bCs/>
                <w:sz w:val="20"/>
                <w:szCs w:val="20"/>
              </w:rPr>
            </w:pPr>
            <w:r w:rsidRPr="003144A2">
              <w:rPr>
                <w:sz w:val="20"/>
                <w:szCs w:val="20"/>
              </w:rPr>
              <w:t>Ala thickness</w:t>
            </w:r>
          </w:p>
        </w:tc>
        <w:tc>
          <w:tcPr>
            <w:tcW w:w="3217" w:type="dxa"/>
          </w:tcPr>
          <w:p w14:paraId="1025C13D" w14:textId="77777777" w:rsidR="00A31B54" w:rsidRPr="003144A2" w:rsidRDefault="00A31B54" w:rsidP="00543B6A">
            <w:pPr>
              <w:jc w:val="both"/>
              <w:rPr>
                <w:color w:val="000000"/>
                <w:sz w:val="20"/>
                <w:szCs w:val="20"/>
              </w:rPr>
            </w:pPr>
            <w:r w:rsidRPr="003144A2">
              <w:rPr>
                <w:color w:val="000000"/>
                <w:sz w:val="20"/>
                <w:szCs w:val="20"/>
              </w:rPr>
              <w:t>5,2800±1,14357 (3,00-8,00)</w:t>
            </w:r>
          </w:p>
        </w:tc>
        <w:tc>
          <w:tcPr>
            <w:tcW w:w="3026" w:type="dxa"/>
          </w:tcPr>
          <w:p w14:paraId="1372F457" w14:textId="77777777" w:rsidR="00A31B54" w:rsidRPr="003144A2" w:rsidRDefault="00A31B54" w:rsidP="00543B6A">
            <w:pPr>
              <w:jc w:val="both"/>
              <w:rPr>
                <w:color w:val="000000"/>
                <w:sz w:val="20"/>
                <w:szCs w:val="20"/>
              </w:rPr>
            </w:pPr>
            <w:r w:rsidRPr="003144A2">
              <w:rPr>
                <w:color w:val="000000"/>
                <w:sz w:val="20"/>
                <w:szCs w:val="20"/>
              </w:rPr>
              <w:t>4,8095±1,08736 (3,00-8,00)</w:t>
            </w:r>
          </w:p>
        </w:tc>
        <w:tc>
          <w:tcPr>
            <w:tcW w:w="916" w:type="dxa"/>
          </w:tcPr>
          <w:p w14:paraId="3C146368" w14:textId="77777777" w:rsidR="00A31B54" w:rsidRPr="003144A2" w:rsidRDefault="00A31B54" w:rsidP="00543B6A">
            <w:pPr>
              <w:jc w:val="both"/>
              <w:rPr>
                <w:sz w:val="20"/>
                <w:szCs w:val="20"/>
              </w:rPr>
            </w:pPr>
            <w:r w:rsidRPr="003144A2">
              <w:rPr>
                <w:bCs/>
                <w:color w:val="000000"/>
                <w:sz w:val="20"/>
                <w:szCs w:val="20"/>
              </w:rPr>
              <w:t>P&lt;0,05</w:t>
            </w:r>
          </w:p>
        </w:tc>
      </w:tr>
      <w:tr w:rsidR="00A31B54" w:rsidRPr="003144A2" w14:paraId="2C1DD816" w14:textId="77777777" w:rsidTr="00543B6A">
        <w:tc>
          <w:tcPr>
            <w:tcW w:w="1427" w:type="dxa"/>
          </w:tcPr>
          <w:p w14:paraId="3FB319F9" w14:textId="77777777" w:rsidR="00A31B54" w:rsidRPr="003144A2" w:rsidRDefault="00A31B54" w:rsidP="00543B6A">
            <w:pPr>
              <w:jc w:val="both"/>
              <w:rPr>
                <w:sz w:val="20"/>
                <w:szCs w:val="20"/>
              </w:rPr>
            </w:pPr>
            <w:r w:rsidRPr="003144A2">
              <w:rPr>
                <w:color w:val="000000"/>
                <w:sz w:val="20"/>
                <w:szCs w:val="20"/>
              </w:rPr>
              <w:t>sn-prn</w:t>
            </w:r>
          </w:p>
        </w:tc>
        <w:tc>
          <w:tcPr>
            <w:tcW w:w="3217" w:type="dxa"/>
          </w:tcPr>
          <w:p w14:paraId="54F83F4C" w14:textId="77777777" w:rsidR="00A31B54" w:rsidRPr="003144A2" w:rsidRDefault="00A31B54" w:rsidP="00543B6A">
            <w:pPr>
              <w:jc w:val="both"/>
              <w:rPr>
                <w:color w:val="000000"/>
                <w:sz w:val="20"/>
                <w:szCs w:val="20"/>
              </w:rPr>
            </w:pPr>
            <w:r w:rsidRPr="003144A2">
              <w:rPr>
                <w:color w:val="000000"/>
                <w:sz w:val="20"/>
                <w:szCs w:val="20"/>
              </w:rPr>
              <w:t>14,8571±2,70801 (8,00-19,00)</w:t>
            </w:r>
          </w:p>
        </w:tc>
        <w:tc>
          <w:tcPr>
            <w:tcW w:w="3026" w:type="dxa"/>
          </w:tcPr>
          <w:p w14:paraId="52A11848" w14:textId="77777777" w:rsidR="00A31B54" w:rsidRPr="003144A2" w:rsidRDefault="00A31B54" w:rsidP="00543B6A">
            <w:pPr>
              <w:jc w:val="both"/>
              <w:rPr>
                <w:color w:val="000000"/>
                <w:sz w:val="20"/>
                <w:szCs w:val="20"/>
              </w:rPr>
            </w:pPr>
            <w:r w:rsidRPr="003144A2">
              <w:rPr>
                <w:color w:val="000000"/>
                <w:sz w:val="20"/>
                <w:szCs w:val="20"/>
              </w:rPr>
              <w:t>16,0952±3,01063 (7,00-21,00)</w:t>
            </w:r>
          </w:p>
        </w:tc>
        <w:tc>
          <w:tcPr>
            <w:tcW w:w="916" w:type="dxa"/>
          </w:tcPr>
          <w:p w14:paraId="092D5B8D" w14:textId="77777777" w:rsidR="00A31B54" w:rsidRPr="003144A2" w:rsidRDefault="00A31B54" w:rsidP="00543B6A">
            <w:pPr>
              <w:jc w:val="both"/>
              <w:rPr>
                <w:bCs/>
                <w:color w:val="000000"/>
                <w:sz w:val="20"/>
                <w:szCs w:val="20"/>
              </w:rPr>
            </w:pPr>
            <w:r w:rsidRPr="003144A2">
              <w:rPr>
                <w:bCs/>
                <w:color w:val="000000"/>
                <w:sz w:val="20"/>
                <w:szCs w:val="20"/>
              </w:rPr>
              <w:t>P&lt;0,05</w:t>
            </w:r>
          </w:p>
        </w:tc>
      </w:tr>
      <w:tr w:rsidR="00A31B54" w:rsidRPr="003144A2" w14:paraId="08FEB33A" w14:textId="77777777" w:rsidTr="00543B6A">
        <w:tc>
          <w:tcPr>
            <w:tcW w:w="1427" w:type="dxa"/>
            <w:vAlign w:val="center"/>
          </w:tcPr>
          <w:p w14:paraId="0FF78FBF" w14:textId="77777777" w:rsidR="00A31B54" w:rsidRPr="003144A2" w:rsidRDefault="00A31B54" w:rsidP="00543B6A">
            <w:pPr>
              <w:jc w:val="both"/>
              <w:rPr>
                <w:color w:val="000000"/>
                <w:sz w:val="20"/>
                <w:szCs w:val="20"/>
              </w:rPr>
            </w:pPr>
            <w:r w:rsidRPr="003144A2">
              <w:rPr>
                <w:bCs/>
                <w:sz w:val="20"/>
                <w:szCs w:val="20"/>
              </w:rPr>
              <w:t>go-cdl (left)</w:t>
            </w:r>
          </w:p>
        </w:tc>
        <w:tc>
          <w:tcPr>
            <w:tcW w:w="3217" w:type="dxa"/>
          </w:tcPr>
          <w:p w14:paraId="27525E5E" w14:textId="77777777" w:rsidR="00A31B54" w:rsidRPr="003144A2" w:rsidRDefault="00A31B54" w:rsidP="00543B6A">
            <w:pPr>
              <w:jc w:val="both"/>
              <w:rPr>
                <w:sz w:val="20"/>
                <w:szCs w:val="20"/>
              </w:rPr>
            </w:pPr>
            <w:r w:rsidRPr="003144A2">
              <w:rPr>
                <w:sz w:val="20"/>
                <w:szCs w:val="20"/>
              </w:rPr>
              <w:t>52.7347±5.80508 (40.00-66.00)</w:t>
            </w:r>
          </w:p>
        </w:tc>
        <w:tc>
          <w:tcPr>
            <w:tcW w:w="3026" w:type="dxa"/>
          </w:tcPr>
          <w:p w14:paraId="1DFAF6AB" w14:textId="77777777" w:rsidR="00A31B54" w:rsidRPr="003144A2" w:rsidRDefault="00A31B54" w:rsidP="00543B6A">
            <w:pPr>
              <w:jc w:val="both"/>
              <w:rPr>
                <w:sz w:val="20"/>
                <w:szCs w:val="20"/>
              </w:rPr>
            </w:pPr>
            <w:r w:rsidRPr="003144A2">
              <w:rPr>
                <w:sz w:val="20"/>
                <w:szCs w:val="20"/>
              </w:rPr>
              <w:t>56.1190±7.46113 (36.00-72.00)</w:t>
            </w:r>
          </w:p>
        </w:tc>
        <w:tc>
          <w:tcPr>
            <w:tcW w:w="916" w:type="dxa"/>
          </w:tcPr>
          <w:p w14:paraId="3FD5D2A4" w14:textId="77777777" w:rsidR="00A31B54" w:rsidRPr="003144A2" w:rsidRDefault="00A31B54" w:rsidP="00543B6A">
            <w:pPr>
              <w:jc w:val="both"/>
              <w:rPr>
                <w:bCs/>
                <w:color w:val="000000"/>
                <w:sz w:val="20"/>
                <w:szCs w:val="20"/>
              </w:rPr>
            </w:pPr>
            <w:r w:rsidRPr="003144A2">
              <w:rPr>
                <w:sz w:val="20"/>
                <w:szCs w:val="20"/>
              </w:rPr>
              <w:t>P</w:t>
            </w:r>
            <w:r w:rsidRPr="003144A2">
              <w:rPr>
                <w:sz w:val="20"/>
                <w:szCs w:val="20"/>
                <w:lang w:val="id-ID"/>
              </w:rPr>
              <w:t>&lt;</w:t>
            </w:r>
            <w:r w:rsidRPr="003144A2">
              <w:rPr>
                <w:sz w:val="20"/>
                <w:szCs w:val="20"/>
              </w:rPr>
              <w:t>0,05</w:t>
            </w:r>
          </w:p>
        </w:tc>
      </w:tr>
      <w:tr w:rsidR="00A31B54" w:rsidRPr="003144A2" w14:paraId="3F39B461" w14:textId="77777777" w:rsidTr="00543B6A">
        <w:tc>
          <w:tcPr>
            <w:tcW w:w="1427" w:type="dxa"/>
          </w:tcPr>
          <w:p w14:paraId="2E2E5CC9" w14:textId="77777777" w:rsidR="00A31B54" w:rsidRPr="003144A2" w:rsidRDefault="00A31B54" w:rsidP="00543B6A">
            <w:pPr>
              <w:jc w:val="both"/>
              <w:rPr>
                <w:color w:val="000000"/>
                <w:sz w:val="20"/>
                <w:szCs w:val="20"/>
              </w:rPr>
            </w:pPr>
            <w:r w:rsidRPr="003144A2">
              <w:rPr>
                <w:color w:val="000000"/>
                <w:sz w:val="20"/>
                <w:szCs w:val="20"/>
              </w:rPr>
              <w:t>li-sl</w:t>
            </w:r>
          </w:p>
        </w:tc>
        <w:tc>
          <w:tcPr>
            <w:tcW w:w="3217" w:type="dxa"/>
          </w:tcPr>
          <w:p w14:paraId="43AA6502" w14:textId="77777777" w:rsidR="00A31B54" w:rsidRPr="003144A2" w:rsidRDefault="00A31B54" w:rsidP="00543B6A">
            <w:pPr>
              <w:jc w:val="both"/>
              <w:rPr>
                <w:color w:val="000000"/>
                <w:sz w:val="20"/>
                <w:szCs w:val="20"/>
              </w:rPr>
            </w:pPr>
            <w:r w:rsidRPr="003144A2">
              <w:rPr>
                <w:color w:val="000000"/>
                <w:sz w:val="20"/>
                <w:szCs w:val="20"/>
              </w:rPr>
              <w:t>6,9800±2,06516 (4,00-14,00)</w:t>
            </w:r>
          </w:p>
        </w:tc>
        <w:tc>
          <w:tcPr>
            <w:tcW w:w="3026" w:type="dxa"/>
          </w:tcPr>
          <w:p w14:paraId="7AF1DD55" w14:textId="77777777" w:rsidR="00A31B54" w:rsidRPr="003144A2" w:rsidRDefault="00A31B54" w:rsidP="00543B6A">
            <w:pPr>
              <w:jc w:val="both"/>
              <w:rPr>
                <w:color w:val="000000"/>
                <w:sz w:val="20"/>
                <w:szCs w:val="20"/>
              </w:rPr>
            </w:pPr>
            <w:r w:rsidRPr="003144A2">
              <w:rPr>
                <w:color w:val="000000"/>
                <w:sz w:val="20"/>
                <w:szCs w:val="20"/>
              </w:rPr>
              <w:t>6,1905±3,80781 (4,00-29,00)</w:t>
            </w:r>
          </w:p>
        </w:tc>
        <w:tc>
          <w:tcPr>
            <w:tcW w:w="916" w:type="dxa"/>
          </w:tcPr>
          <w:p w14:paraId="2BC4FD64" w14:textId="77777777" w:rsidR="00A31B54" w:rsidRPr="003144A2" w:rsidRDefault="00A31B54" w:rsidP="00543B6A">
            <w:pPr>
              <w:jc w:val="both"/>
              <w:rPr>
                <w:bCs/>
                <w:color w:val="000000"/>
                <w:sz w:val="20"/>
                <w:szCs w:val="20"/>
              </w:rPr>
            </w:pPr>
            <w:r w:rsidRPr="003144A2">
              <w:rPr>
                <w:bCs/>
                <w:color w:val="000000"/>
                <w:sz w:val="20"/>
                <w:szCs w:val="20"/>
              </w:rPr>
              <w:t>P&lt;0,05</w:t>
            </w:r>
          </w:p>
        </w:tc>
      </w:tr>
      <w:tr w:rsidR="00A31B54" w:rsidRPr="003144A2" w14:paraId="6EE9E149" w14:textId="77777777" w:rsidTr="00543B6A">
        <w:tc>
          <w:tcPr>
            <w:tcW w:w="1427" w:type="dxa"/>
          </w:tcPr>
          <w:p w14:paraId="23C9B8EB" w14:textId="77777777" w:rsidR="00A31B54" w:rsidRPr="003144A2" w:rsidRDefault="00A31B54" w:rsidP="00543B6A">
            <w:pPr>
              <w:jc w:val="both"/>
              <w:rPr>
                <w:color w:val="000000"/>
                <w:sz w:val="20"/>
                <w:szCs w:val="20"/>
              </w:rPr>
            </w:pPr>
            <w:r w:rsidRPr="003144A2">
              <w:rPr>
                <w:color w:val="000000"/>
                <w:sz w:val="20"/>
                <w:szCs w:val="20"/>
              </w:rPr>
              <w:t>sto-sl</w:t>
            </w:r>
          </w:p>
        </w:tc>
        <w:tc>
          <w:tcPr>
            <w:tcW w:w="3217" w:type="dxa"/>
          </w:tcPr>
          <w:p w14:paraId="0CC7D462" w14:textId="77777777" w:rsidR="00A31B54" w:rsidRPr="003144A2" w:rsidRDefault="00A31B54" w:rsidP="00543B6A">
            <w:pPr>
              <w:jc w:val="both"/>
              <w:rPr>
                <w:color w:val="000000"/>
                <w:sz w:val="20"/>
                <w:szCs w:val="20"/>
              </w:rPr>
            </w:pPr>
            <w:r w:rsidRPr="003144A2">
              <w:rPr>
                <w:color w:val="000000"/>
                <w:sz w:val="20"/>
                <w:szCs w:val="20"/>
              </w:rPr>
              <w:t>15,3400±2,96655 (7,00-24,00)</w:t>
            </w:r>
          </w:p>
        </w:tc>
        <w:tc>
          <w:tcPr>
            <w:tcW w:w="3026" w:type="dxa"/>
          </w:tcPr>
          <w:p w14:paraId="692B723D" w14:textId="77777777" w:rsidR="00A31B54" w:rsidRPr="003144A2" w:rsidRDefault="00A31B54" w:rsidP="00543B6A">
            <w:pPr>
              <w:jc w:val="both"/>
              <w:rPr>
                <w:color w:val="000000"/>
                <w:sz w:val="20"/>
                <w:szCs w:val="20"/>
              </w:rPr>
            </w:pPr>
            <w:r w:rsidRPr="003144A2">
              <w:rPr>
                <w:color w:val="000000"/>
                <w:sz w:val="20"/>
                <w:szCs w:val="20"/>
              </w:rPr>
              <w:t>14,1667±2,25147 (8,00-19,00)</w:t>
            </w:r>
          </w:p>
        </w:tc>
        <w:tc>
          <w:tcPr>
            <w:tcW w:w="916" w:type="dxa"/>
          </w:tcPr>
          <w:p w14:paraId="42CA88AB" w14:textId="77777777" w:rsidR="00A31B54" w:rsidRPr="003144A2" w:rsidRDefault="00A31B54" w:rsidP="00543B6A">
            <w:pPr>
              <w:jc w:val="both"/>
              <w:rPr>
                <w:bCs/>
                <w:color w:val="000000"/>
                <w:sz w:val="20"/>
                <w:szCs w:val="20"/>
              </w:rPr>
            </w:pPr>
            <w:r w:rsidRPr="003144A2">
              <w:rPr>
                <w:bCs/>
                <w:color w:val="000000"/>
                <w:sz w:val="20"/>
                <w:szCs w:val="20"/>
              </w:rPr>
              <w:t>P&lt;0,05</w:t>
            </w:r>
          </w:p>
        </w:tc>
      </w:tr>
    </w:tbl>
    <w:p w14:paraId="1D748D35" w14:textId="77777777" w:rsidR="00A31B54" w:rsidRPr="003144A2" w:rsidRDefault="00A31B54" w:rsidP="00A31B54">
      <w:pPr>
        <w:ind w:firstLine="720"/>
        <w:jc w:val="both"/>
        <w:rPr>
          <w:sz w:val="20"/>
          <w:szCs w:val="20"/>
        </w:rPr>
      </w:pPr>
    </w:p>
    <w:p w14:paraId="1B59DC15" w14:textId="77777777" w:rsidR="00A31B54" w:rsidRPr="003144A2" w:rsidRDefault="00A31B54" w:rsidP="00A31B54">
      <w:pPr>
        <w:ind w:firstLine="720"/>
        <w:jc w:val="both"/>
        <w:rPr>
          <w:sz w:val="20"/>
          <w:szCs w:val="20"/>
          <w:lang w:val="en"/>
        </w:rPr>
      </w:pPr>
      <w:r w:rsidRPr="003144A2">
        <w:rPr>
          <w:sz w:val="20"/>
          <w:szCs w:val="20"/>
          <w:lang w:val="en"/>
        </w:rPr>
        <w:t>Descriminant test was conducted to determine the parameters of distinguishing between normal and attractive face. This analysis also defined the most influential parameters on the overall facial appearance both on the vertical axis and the horizontal face. There were 5 parameters generated in this test (see table 2 below).</w:t>
      </w:r>
    </w:p>
    <w:p w14:paraId="615CE373" w14:textId="77777777" w:rsidR="00A31B54" w:rsidRPr="003144A2" w:rsidRDefault="00A31B54" w:rsidP="00A31B54">
      <w:pPr>
        <w:jc w:val="both"/>
        <w:rPr>
          <w:sz w:val="20"/>
          <w:szCs w:val="20"/>
        </w:rPr>
      </w:pPr>
    </w:p>
    <w:p w14:paraId="438E9A1B" w14:textId="5A847A98" w:rsidR="00A31B54" w:rsidRPr="003144A2" w:rsidRDefault="00A31B54" w:rsidP="00A31B54">
      <w:pPr>
        <w:jc w:val="both"/>
        <w:rPr>
          <w:sz w:val="20"/>
          <w:szCs w:val="20"/>
        </w:rPr>
      </w:pPr>
      <w:r w:rsidRPr="003144A2">
        <w:rPr>
          <w:sz w:val="20"/>
          <w:szCs w:val="20"/>
        </w:rPr>
        <w:t xml:space="preserve">Table 2. The result of </w:t>
      </w:r>
      <w:r w:rsidR="007705EC" w:rsidRPr="003144A2">
        <w:rPr>
          <w:sz w:val="20"/>
          <w:szCs w:val="20"/>
        </w:rPr>
        <w:t>discriminant</w:t>
      </w:r>
      <w:r w:rsidRPr="003144A2">
        <w:rPr>
          <w:sz w:val="20"/>
          <w:szCs w:val="20"/>
        </w:rPr>
        <w:t xml:space="preserve"> test</w:t>
      </w:r>
    </w:p>
    <w:tbl>
      <w:tblPr>
        <w:tblW w:w="0" w:type="auto"/>
        <w:tblLook w:val="04A0" w:firstRow="1" w:lastRow="0" w:firstColumn="1" w:lastColumn="0" w:noHBand="0" w:noVBand="1"/>
      </w:tblPr>
      <w:tblGrid>
        <w:gridCol w:w="4219"/>
        <w:gridCol w:w="1559"/>
        <w:gridCol w:w="1843"/>
      </w:tblGrid>
      <w:tr w:rsidR="00A31B54" w:rsidRPr="003144A2" w14:paraId="25B3CF30" w14:textId="77777777" w:rsidTr="00543B6A">
        <w:trPr>
          <w:trHeight w:val="307"/>
        </w:trPr>
        <w:tc>
          <w:tcPr>
            <w:tcW w:w="4219" w:type="dxa"/>
            <w:vMerge w:val="restart"/>
            <w:tcBorders>
              <w:top w:val="single" w:sz="4" w:space="0" w:color="auto"/>
            </w:tcBorders>
            <w:shd w:val="clear" w:color="auto" w:fill="auto"/>
          </w:tcPr>
          <w:p w14:paraId="50BAC3CA" w14:textId="77777777" w:rsidR="00A31B54" w:rsidRPr="003144A2" w:rsidRDefault="00A31B54" w:rsidP="00543B6A">
            <w:pPr>
              <w:jc w:val="both"/>
              <w:rPr>
                <w:sz w:val="20"/>
                <w:szCs w:val="20"/>
              </w:rPr>
            </w:pPr>
            <w:r w:rsidRPr="003144A2">
              <w:rPr>
                <w:sz w:val="20"/>
                <w:szCs w:val="20"/>
              </w:rPr>
              <w:t>Variable</w:t>
            </w:r>
          </w:p>
        </w:tc>
        <w:tc>
          <w:tcPr>
            <w:tcW w:w="3402" w:type="dxa"/>
            <w:gridSpan w:val="2"/>
            <w:tcBorders>
              <w:top w:val="single" w:sz="4" w:space="0" w:color="auto"/>
              <w:bottom w:val="single" w:sz="4" w:space="0" w:color="auto"/>
            </w:tcBorders>
            <w:shd w:val="clear" w:color="auto" w:fill="auto"/>
          </w:tcPr>
          <w:p w14:paraId="27F60F40" w14:textId="1FB56E72" w:rsidR="00A31B54" w:rsidRPr="003144A2" w:rsidRDefault="007705EC" w:rsidP="00543B6A">
            <w:pPr>
              <w:jc w:val="both"/>
              <w:rPr>
                <w:sz w:val="20"/>
                <w:szCs w:val="20"/>
              </w:rPr>
            </w:pPr>
            <w:r w:rsidRPr="003144A2">
              <w:rPr>
                <w:sz w:val="20"/>
                <w:szCs w:val="20"/>
              </w:rPr>
              <w:t>Profile</w:t>
            </w:r>
          </w:p>
        </w:tc>
      </w:tr>
      <w:tr w:rsidR="00A31B54" w:rsidRPr="003144A2" w14:paraId="4611CE44" w14:textId="77777777" w:rsidTr="00543B6A">
        <w:trPr>
          <w:trHeight w:val="329"/>
        </w:trPr>
        <w:tc>
          <w:tcPr>
            <w:tcW w:w="4219" w:type="dxa"/>
            <w:vMerge/>
            <w:shd w:val="clear" w:color="auto" w:fill="auto"/>
          </w:tcPr>
          <w:p w14:paraId="7E201C1B" w14:textId="77777777" w:rsidR="00A31B54" w:rsidRPr="003144A2" w:rsidRDefault="00A31B54" w:rsidP="00543B6A">
            <w:pPr>
              <w:jc w:val="both"/>
              <w:rPr>
                <w:sz w:val="20"/>
                <w:szCs w:val="20"/>
              </w:rPr>
            </w:pPr>
          </w:p>
        </w:tc>
        <w:tc>
          <w:tcPr>
            <w:tcW w:w="1559" w:type="dxa"/>
            <w:tcBorders>
              <w:top w:val="single" w:sz="4" w:space="0" w:color="auto"/>
            </w:tcBorders>
            <w:shd w:val="clear" w:color="auto" w:fill="auto"/>
          </w:tcPr>
          <w:p w14:paraId="30E33670" w14:textId="77777777" w:rsidR="00A31B54" w:rsidRPr="003144A2" w:rsidRDefault="00A31B54" w:rsidP="00543B6A">
            <w:pPr>
              <w:jc w:val="both"/>
              <w:rPr>
                <w:sz w:val="20"/>
                <w:szCs w:val="20"/>
              </w:rPr>
            </w:pPr>
            <w:r w:rsidRPr="003144A2">
              <w:rPr>
                <w:sz w:val="20"/>
                <w:szCs w:val="20"/>
              </w:rPr>
              <w:t>Normal</w:t>
            </w:r>
          </w:p>
        </w:tc>
        <w:tc>
          <w:tcPr>
            <w:tcW w:w="1843" w:type="dxa"/>
            <w:tcBorders>
              <w:top w:val="single" w:sz="4" w:space="0" w:color="auto"/>
            </w:tcBorders>
            <w:shd w:val="clear" w:color="auto" w:fill="auto"/>
          </w:tcPr>
          <w:p w14:paraId="17AC3FA1" w14:textId="77777777" w:rsidR="00A31B54" w:rsidRPr="003144A2" w:rsidRDefault="00A31B54" w:rsidP="00543B6A">
            <w:pPr>
              <w:jc w:val="both"/>
              <w:rPr>
                <w:sz w:val="20"/>
                <w:szCs w:val="20"/>
              </w:rPr>
            </w:pPr>
            <w:r w:rsidRPr="003144A2">
              <w:rPr>
                <w:sz w:val="20"/>
                <w:szCs w:val="20"/>
              </w:rPr>
              <w:t>Attractive</w:t>
            </w:r>
          </w:p>
        </w:tc>
      </w:tr>
      <w:tr w:rsidR="00A31B54" w:rsidRPr="003144A2" w14:paraId="052DB31D" w14:textId="77777777" w:rsidTr="00543B6A">
        <w:tc>
          <w:tcPr>
            <w:tcW w:w="4219" w:type="dxa"/>
            <w:shd w:val="clear" w:color="auto" w:fill="auto"/>
          </w:tcPr>
          <w:p w14:paraId="3422EB2F" w14:textId="4E08D815" w:rsidR="00A31B54" w:rsidRPr="003144A2" w:rsidRDefault="007705EC" w:rsidP="00543B6A">
            <w:pPr>
              <w:jc w:val="both"/>
              <w:rPr>
                <w:sz w:val="20"/>
                <w:szCs w:val="20"/>
              </w:rPr>
            </w:pPr>
            <w:r w:rsidRPr="003144A2">
              <w:rPr>
                <w:sz w:val="20"/>
                <w:szCs w:val="20"/>
              </w:rPr>
              <w:t>Nasal</w:t>
            </w:r>
            <w:r w:rsidR="00A31B54" w:rsidRPr="003144A2">
              <w:rPr>
                <w:sz w:val="20"/>
                <w:szCs w:val="20"/>
              </w:rPr>
              <w:t xml:space="preserve"> bridge index</w:t>
            </w:r>
          </w:p>
        </w:tc>
        <w:tc>
          <w:tcPr>
            <w:tcW w:w="1559" w:type="dxa"/>
            <w:shd w:val="clear" w:color="auto" w:fill="auto"/>
          </w:tcPr>
          <w:p w14:paraId="3AA533CE" w14:textId="77777777" w:rsidR="00A31B54" w:rsidRPr="003144A2" w:rsidRDefault="00A31B54" w:rsidP="00543B6A">
            <w:pPr>
              <w:jc w:val="both"/>
              <w:rPr>
                <w:sz w:val="20"/>
                <w:szCs w:val="20"/>
              </w:rPr>
            </w:pPr>
            <w:r w:rsidRPr="003144A2">
              <w:rPr>
                <w:sz w:val="20"/>
                <w:szCs w:val="20"/>
              </w:rPr>
              <w:t>2,543</w:t>
            </w:r>
          </w:p>
        </w:tc>
        <w:tc>
          <w:tcPr>
            <w:tcW w:w="1843" w:type="dxa"/>
            <w:shd w:val="clear" w:color="auto" w:fill="auto"/>
          </w:tcPr>
          <w:p w14:paraId="6EC1357B" w14:textId="77777777" w:rsidR="00A31B54" w:rsidRPr="003144A2" w:rsidRDefault="00A31B54" w:rsidP="00543B6A">
            <w:pPr>
              <w:jc w:val="both"/>
              <w:rPr>
                <w:sz w:val="20"/>
                <w:szCs w:val="20"/>
              </w:rPr>
            </w:pPr>
            <w:r w:rsidRPr="003144A2">
              <w:rPr>
                <w:sz w:val="20"/>
                <w:szCs w:val="20"/>
              </w:rPr>
              <w:t>2,432</w:t>
            </w:r>
          </w:p>
        </w:tc>
      </w:tr>
      <w:tr w:rsidR="00A31B54" w:rsidRPr="003144A2" w14:paraId="15E2094C" w14:textId="77777777" w:rsidTr="00543B6A">
        <w:tc>
          <w:tcPr>
            <w:tcW w:w="4219" w:type="dxa"/>
            <w:shd w:val="clear" w:color="auto" w:fill="auto"/>
          </w:tcPr>
          <w:p w14:paraId="453D03BA" w14:textId="77777777" w:rsidR="00A31B54" w:rsidRPr="003144A2" w:rsidRDefault="00A31B54" w:rsidP="00543B6A">
            <w:pPr>
              <w:jc w:val="both"/>
              <w:rPr>
                <w:sz w:val="20"/>
                <w:szCs w:val="20"/>
              </w:rPr>
            </w:pPr>
            <w:r w:rsidRPr="003144A2">
              <w:rPr>
                <w:sz w:val="20"/>
                <w:szCs w:val="20"/>
              </w:rPr>
              <w:t>Nasal tip protrusion</w:t>
            </w:r>
          </w:p>
        </w:tc>
        <w:tc>
          <w:tcPr>
            <w:tcW w:w="1559" w:type="dxa"/>
            <w:shd w:val="clear" w:color="auto" w:fill="auto"/>
          </w:tcPr>
          <w:p w14:paraId="50C4C625" w14:textId="77777777" w:rsidR="00A31B54" w:rsidRPr="003144A2" w:rsidRDefault="00A31B54" w:rsidP="00543B6A">
            <w:pPr>
              <w:jc w:val="both"/>
              <w:rPr>
                <w:sz w:val="20"/>
                <w:szCs w:val="20"/>
              </w:rPr>
            </w:pPr>
            <w:r w:rsidRPr="003144A2">
              <w:rPr>
                <w:sz w:val="20"/>
                <w:szCs w:val="20"/>
              </w:rPr>
              <w:t>0,634</w:t>
            </w:r>
          </w:p>
        </w:tc>
        <w:tc>
          <w:tcPr>
            <w:tcW w:w="1843" w:type="dxa"/>
            <w:shd w:val="clear" w:color="auto" w:fill="auto"/>
          </w:tcPr>
          <w:p w14:paraId="27F24F89" w14:textId="77777777" w:rsidR="00A31B54" w:rsidRPr="003144A2" w:rsidRDefault="00A31B54" w:rsidP="00543B6A">
            <w:pPr>
              <w:jc w:val="both"/>
              <w:rPr>
                <w:sz w:val="20"/>
                <w:szCs w:val="20"/>
              </w:rPr>
            </w:pPr>
            <w:r w:rsidRPr="003144A2">
              <w:rPr>
                <w:sz w:val="20"/>
                <w:szCs w:val="20"/>
              </w:rPr>
              <w:t>0,871</w:t>
            </w:r>
          </w:p>
        </w:tc>
      </w:tr>
      <w:tr w:rsidR="00A31B54" w:rsidRPr="003144A2" w14:paraId="0CD2DD58" w14:textId="77777777" w:rsidTr="00543B6A">
        <w:tc>
          <w:tcPr>
            <w:tcW w:w="4219" w:type="dxa"/>
            <w:shd w:val="clear" w:color="auto" w:fill="auto"/>
          </w:tcPr>
          <w:p w14:paraId="1B8B69E0" w14:textId="07CBD3DF" w:rsidR="00A31B54" w:rsidRPr="003144A2" w:rsidRDefault="007705EC" w:rsidP="00543B6A">
            <w:pPr>
              <w:jc w:val="both"/>
              <w:rPr>
                <w:sz w:val="20"/>
                <w:szCs w:val="20"/>
              </w:rPr>
            </w:pPr>
            <w:r w:rsidRPr="003144A2">
              <w:rPr>
                <w:sz w:val="20"/>
                <w:szCs w:val="20"/>
              </w:rPr>
              <w:t>Binocular</w:t>
            </w:r>
            <w:r w:rsidR="00A31B54" w:rsidRPr="003144A2">
              <w:rPr>
                <w:sz w:val="20"/>
                <w:szCs w:val="20"/>
              </w:rPr>
              <w:t xml:space="preserve"> width</w:t>
            </w:r>
          </w:p>
        </w:tc>
        <w:tc>
          <w:tcPr>
            <w:tcW w:w="1559" w:type="dxa"/>
            <w:shd w:val="clear" w:color="auto" w:fill="auto"/>
          </w:tcPr>
          <w:p w14:paraId="4E6971DE" w14:textId="77777777" w:rsidR="00A31B54" w:rsidRPr="003144A2" w:rsidRDefault="00A31B54" w:rsidP="00543B6A">
            <w:pPr>
              <w:jc w:val="both"/>
              <w:rPr>
                <w:sz w:val="20"/>
                <w:szCs w:val="20"/>
              </w:rPr>
            </w:pPr>
            <w:r w:rsidRPr="003144A2">
              <w:rPr>
                <w:sz w:val="20"/>
                <w:szCs w:val="20"/>
              </w:rPr>
              <w:t>0,535</w:t>
            </w:r>
          </w:p>
        </w:tc>
        <w:tc>
          <w:tcPr>
            <w:tcW w:w="1843" w:type="dxa"/>
            <w:shd w:val="clear" w:color="auto" w:fill="auto"/>
          </w:tcPr>
          <w:p w14:paraId="3E423408" w14:textId="77777777" w:rsidR="00A31B54" w:rsidRPr="003144A2" w:rsidRDefault="00A31B54" w:rsidP="00543B6A">
            <w:pPr>
              <w:jc w:val="both"/>
              <w:rPr>
                <w:sz w:val="20"/>
                <w:szCs w:val="20"/>
              </w:rPr>
            </w:pPr>
            <w:r w:rsidRPr="003144A2">
              <w:rPr>
                <w:sz w:val="20"/>
                <w:szCs w:val="20"/>
              </w:rPr>
              <w:t>0,494</w:t>
            </w:r>
          </w:p>
        </w:tc>
      </w:tr>
      <w:tr w:rsidR="00A31B54" w:rsidRPr="003144A2" w14:paraId="06D04903" w14:textId="77777777" w:rsidTr="00543B6A">
        <w:trPr>
          <w:trHeight w:val="709"/>
        </w:trPr>
        <w:tc>
          <w:tcPr>
            <w:tcW w:w="4219" w:type="dxa"/>
            <w:shd w:val="clear" w:color="auto" w:fill="auto"/>
          </w:tcPr>
          <w:p w14:paraId="1082228F" w14:textId="313F465E" w:rsidR="00A31B54" w:rsidRPr="003144A2" w:rsidRDefault="007705EC" w:rsidP="00543B6A">
            <w:pPr>
              <w:jc w:val="both"/>
              <w:rPr>
                <w:color w:val="000000"/>
                <w:sz w:val="20"/>
                <w:szCs w:val="20"/>
              </w:rPr>
            </w:pPr>
            <w:r w:rsidRPr="003144A2">
              <w:rPr>
                <w:color w:val="000000"/>
                <w:sz w:val="20"/>
                <w:szCs w:val="20"/>
              </w:rPr>
              <w:t>Proportion</w:t>
            </w:r>
            <w:r w:rsidR="00A31B54" w:rsidRPr="003144A2">
              <w:rPr>
                <w:color w:val="000000"/>
                <w:sz w:val="20"/>
                <w:szCs w:val="20"/>
              </w:rPr>
              <w:t xml:space="preserve"> </w:t>
            </w:r>
            <w:r w:rsidRPr="003144A2">
              <w:rPr>
                <w:color w:val="000000"/>
                <w:sz w:val="20"/>
                <w:szCs w:val="20"/>
              </w:rPr>
              <w:t>indices:</w:t>
            </w:r>
          </w:p>
          <w:p w14:paraId="6B747428" w14:textId="0FC2F9B9" w:rsidR="00A31B54" w:rsidRPr="003144A2" w:rsidRDefault="007705EC" w:rsidP="00543B6A">
            <w:pPr>
              <w:jc w:val="both"/>
              <w:rPr>
                <w:color w:val="000000"/>
                <w:sz w:val="20"/>
                <w:szCs w:val="20"/>
              </w:rPr>
            </w:pPr>
            <w:r w:rsidRPr="003144A2">
              <w:rPr>
                <w:color w:val="000000"/>
                <w:sz w:val="20"/>
                <w:szCs w:val="20"/>
              </w:rPr>
              <w:t>Lower</w:t>
            </w:r>
            <w:r w:rsidR="00A31B54" w:rsidRPr="003144A2">
              <w:rPr>
                <w:color w:val="000000"/>
                <w:sz w:val="20"/>
                <w:szCs w:val="20"/>
              </w:rPr>
              <w:t xml:space="preserve"> lip height- mouth width </w:t>
            </w:r>
          </w:p>
        </w:tc>
        <w:tc>
          <w:tcPr>
            <w:tcW w:w="1559" w:type="dxa"/>
            <w:shd w:val="clear" w:color="auto" w:fill="auto"/>
          </w:tcPr>
          <w:p w14:paraId="6D9902D0" w14:textId="77777777" w:rsidR="00A31B54" w:rsidRPr="003144A2" w:rsidRDefault="00A31B54" w:rsidP="00543B6A">
            <w:pPr>
              <w:jc w:val="both"/>
              <w:rPr>
                <w:sz w:val="20"/>
                <w:szCs w:val="20"/>
              </w:rPr>
            </w:pPr>
            <w:r w:rsidRPr="003144A2">
              <w:rPr>
                <w:sz w:val="20"/>
                <w:szCs w:val="20"/>
              </w:rPr>
              <w:t>1,422</w:t>
            </w:r>
          </w:p>
        </w:tc>
        <w:tc>
          <w:tcPr>
            <w:tcW w:w="1843" w:type="dxa"/>
            <w:shd w:val="clear" w:color="auto" w:fill="auto"/>
          </w:tcPr>
          <w:p w14:paraId="220DCF23" w14:textId="77777777" w:rsidR="00A31B54" w:rsidRPr="003144A2" w:rsidRDefault="00A31B54" w:rsidP="00543B6A">
            <w:pPr>
              <w:jc w:val="both"/>
              <w:rPr>
                <w:sz w:val="20"/>
                <w:szCs w:val="20"/>
              </w:rPr>
            </w:pPr>
            <w:r w:rsidRPr="003144A2">
              <w:rPr>
                <w:sz w:val="20"/>
                <w:szCs w:val="20"/>
              </w:rPr>
              <w:t>1,279</w:t>
            </w:r>
          </w:p>
        </w:tc>
      </w:tr>
      <w:tr w:rsidR="00A31B54" w:rsidRPr="003144A2" w14:paraId="5CE69668" w14:textId="77777777" w:rsidTr="00543B6A">
        <w:tc>
          <w:tcPr>
            <w:tcW w:w="4219" w:type="dxa"/>
            <w:tcBorders>
              <w:bottom w:val="single" w:sz="4" w:space="0" w:color="auto"/>
            </w:tcBorders>
            <w:shd w:val="clear" w:color="auto" w:fill="auto"/>
          </w:tcPr>
          <w:p w14:paraId="7F8D9CA7" w14:textId="64619F80" w:rsidR="00A31B54" w:rsidRPr="003144A2" w:rsidRDefault="007705EC" w:rsidP="00543B6A">
            <w:pPr>
              <w:jc w:val="both"/>
              <w:rPr>
                <w:color w:val="000000"/>
                <w:sz w:val="20"/>
                <w:szCs w:val="20"/>
              </w:rPr>
            </w:pPr>
            <w:r w:rsidRPr="003144A2">
              <w:rPr>
                <w:color w:val="000000"/>
                <w:sz w:val="20"/>
                <w:szCs w:val="20"/>
              </w:rPr>
              <w:t>Proportion</w:t>
            </w:r>
            <w:r w:rsidR="00A31B54" w:rsidRPr="003144A2">
              <w:rPr>
                <w:color w:val="000000"/>
                <w:sz w:val="20"/>
                <w:szCs w:val="20"/>
              </w:rPr>
              <w:t xml:space="preserve"> </w:t>
            </w:r>
            <w:r w:rsidRPr="003144A2">
              <w:rPr>
                <w:color w:val="000000"/>
                <w:sz w:val="20"/>
                <w:szCs w:val="20"/>
              </w:rPr>
              <w:t>indices:</w:t>
            </w:r>
          </w:p>
          <w:p w14:paraId="76BFA515" w14:textId="3C17ED37" w:rsidR="00A31B54" w:rsidRPr="003144A2" w:rsidRDefault="007705EC" w:rsidP="00543B6A">
            <w:pPr>
              <w:jc w:val="both"/>
              <w:rPr>
                <w:color w:val="000000"/>
                <w:sz w:val="20"/>
                <w:szCs w:val="20"/>
              </w:rPr>
            </w:pPr>
            <w:r w:rsidRPr="003144A2">
              <w:rPr>
                <w:color w:val="000000"/>
                <w:sz w:val="20"/>
                <w:szCs w:val="20"/>
              </w:rPr>
              <w:t>Upper</w:t>
            </w:r>
            <w:r w:rsidR="00A31B54" w:rsidRPr="003144A2">
              <w:rPr>
                <w:color w:val="000000"/>
                <w:sz w:val="20"/>
                <w:szCs w:val="20"/>
              </w:rPr>
              <w:t xml:space="preserve"> lip-nose height </w:t>
            </w:r>
          </w:p>
        </w:tc>
        <w:tc>
          <w:tcPr>
            <w:tcW w:w="1559" w:type="dxa"/>
            <w:tcBorders>
              <w:bottom w:val="single" w:sz="4" w:space="0" w:color="auto"/>
            </w:tcBorders>
            <w:shd w:val="clear" w:color="auto" w:fill="auto"/>
          </w:tcPr>
          <w:p w14:paraId="312CFE8E" w14:textId="77777777" w:rsidR="00A31B54" w:rsidRPr="003144A2" w:rsidRDefault="00A31B54" w:rsidP="00543B6A">
            <w:pPr>
              <w:jc w:val="both"/>
              <w:rPr>
                <w:sz w:val="20"/>
                <w:szCs w:val="20"/>
              </w:rPr>
            </w:pPr>
            <w:r w:rsidRPr="003144A2">
              <w:rPr>
                <w:sz w:val="20"/>
                <w:szCs w:val="20"/>
              </w:rPr>
              <w:t>1,230</w:t>
            </w:r>
          </w:p>
        </w:tc>
        <w:tc>
          <w:tcPr>
            <w:tcW w:w="1843" w:type="dxa"/>
            <w:tcBorders>
              <w:bottom w:val="single" w:sz="4" w:space="0" w:color="auto"/>
            </w:tcBorders>
            <w:shd w:val="clear" w:color="auto" w:fill="auto"/>
          </w:tcPr>
          <w:p w14:paraId="262E6507" w14:textId="77777777" w:rsidR="00A31B54" w:rsidRPr="003144A2" w:rsidRDefault="00A31B54" w:rsidP="00543B6A">
            <w:pPr>
              <w:jc w:val="both"/>
              <w:rPr>
                <w:sz w:val="20"/>
                <w:szCs w:val="20"/>
              </w:rPr>
            </w:pPr>
            <w:r w:rsidRPr="003144A2">
              <w:rPr>
                <w:sz w:val="20"/>
                <w:szCs w:val="20"/>
              </w:rPr>
              <w:t>1,151</w:t>
            </w:r>
          </w:p>
        </w:tc>
      </w:tr>
    </w:tbl>
    <w:p w14:paraId="1524FDF5" w14:textId="77777777" w:rsidR="00A31B54" w:rsidRPr="003144A2" w:rsidRDefault="00A31B54" w:rsidP="00A31B54">
      <w:pPr>
        <w:jc w:val="both"/>
        <w:rPr>
          <w:sz w:val="20"/>
          <w:szCs w:val="20"/>
          <w:lang w:val="en"/>
        </w:rPr>
      </w:pPr>
    </w:p>
    <w:p w14:paraId="472F623E" w14:textId="52927309" w:rsidR="00A31B54" w:rsidRPr="001C0513" w:rsidRDefault="00A31B54" w:rsidP="008C5650">
      <w:pPr>
        <w:ind w:firstLine="720"/>
        <w:jc w:val="both"/>
        <w:rPr>
          <w:sz w:val="20"/>
          <w:szCs w:val="20"/>
          <w:lang w:val="en"/>
        </w:rPr>
      </w:pPr>
      <w:r w:rsidRPr="003144A2">
        <w:rPr>
          <w:sz w:val="20"/>
          <w:szCs w:val="20"/>
          <w:lang w:val="en"/>
        </w:rPr>
        <w:t xml:space="preserve">In cephalolometric examination showed that there was significant differences about interincisivus angle value (II) between the two groups of normal and attractive with p &lt;0.05. </w:t>
      </w:r>
      <w:r w:rsidRPr="003144A2">
        <w:rPr>
          <w:rStyle w:val="hps"/>
          <w:sz w:val="20"/>
          <w:szCs w:val="20"/>
          <w:lang w:val="en"/>
        </w:rPr>
        <w:t>It means</w:t>
      </w:r>
      <w:r w:rsidRPr="003144A2">
        <w:rPr>
          <w:sz w:val="20"/>
          <w:szCs w:val="20"/>
          <w:lang w:val="en"/>
        </w:rPr>
        <w:t xml:space="preserve"> </w:t>
      </w:r>
      <w:r w:rsidRPr="003144A2">
        <w:rPr>
          <w:rStyle w:val="hps"/>
          <w:sz w:val="20"/>
          <w:szCs w:val="20"/>
          <w:lang w:val="en"/>
        </w:rPr>
        <w:t>that the</w:t>
      </w:r>
      <w:r w:rsidRPr="003144A2">
        <w:rPr>
          <w:sz w:val="20"/>
          <w:szCs w:val="20"/>
          <w:lang w:val="en"/>
        </w:rPr>
        <w:t xml:space="preserve"> </w:t>
      </w:r>
      <w:r w:rsidRPr="003144A2">
        <w:rPr>
          <w:rStyle w:val="hps"/>
          <w:sz w:val="20"/>
          <w:szCs w:val="20"/>
          <w:lang w:val="en"/>
        </w:rPr>
        <w:t>position of</w:t>
      </w:r>
      <w:r w:rsidRPr="003144A2">
        <w:rPr>
          <w:sz w:val="20"/>
          <w:szCs w:val="20"/>
          <w:lang w:val="en"/>
        </w:rPr>
        <w:t xml:space="preserve"> </w:t>
      </w:r>
      <w:r w:rsidRPr="003144A2">
        <w:rPr>
          <w:rStyle w:val="hps"/>
          <w:sz w:val="20"/>
          <w:szCs w:val="20"/>
          <w:lang w:val="en"/>
        </w:rPr>
        <w:t>the maxillary</w:t>
      </w:r>
      <w:r w:rsidRPr="003144A2">
        <w:rPr>
          <w:sz w:val="20"/>
          <w:szCs w:val="20"/>
          <w:lang w:val="en"/>
        </w:rPr>
        <w:t xml:space="preserve"> </w:t>
      </w:r>
      <w:r w:rsidRPr="003144A2">
        <w:rPr>
          <w:rStyle w:val="hps"/>
          <w:sz w:val="20"/>
          <w:szCs w:val="20"/>
          <w:lang w:val="en"/>
        </w:rPr>
        <w:t>incisors</w:t>
      </w:r>
      <w:r w:rsidRPr="003144A2">
        <w:rPr>
          <w:sz w:val="20"/>
          <w:szCs w:val="20"/>
          <w:lang w:val="en"/>
        </w:rPr>
        <w:t xml:space="preserve"> </w:t>
      </w:r>
      <w:r w:rsidRPr="003144A2">
        <w:rPr>
          <w:rStyle w:val="hps"/>
          <w:sz w:val="20"/>
          <w:szCs w:val="20"/>
          <w:lang w:val="en"/>
        </w:rPr>
        <w:t>to the</w:t>
      </w:r>
      <w:r w:rsidRPr="003144A2">
        <w:rPr>
          <w:sz w:val="20"/>
          <w:szCs w:val="20"/>
          <w:lang w:val="en"/>
        </w:rPr>
        <w:t xml:space="preserve"> </w:t>
      </w:r>
      <w:r w:rsidRPr="003144A2">
        <w:rPr>
          <w:rStyle w:val="hps"/>
          <w:sz w:val="20"/>
          <w:szCs w:val="20"/>
          <w:lang w:val="en"/>
        </w:rPr>
        <w:t>mandibular</w:t>
      </w:r>
      <w:r w:rsidRPr="003144A2">
        <w:rPr>
          <w:sz w:val="20"/>
          <w:szCs w:val="20"/>
          <w:lang w:val="en"/>
        </w:rPr>
        <w:t xml:space="preserve"> </w:t>
      </w:r>
      <w:r w:rsidRPr="003144A2">
        <w:rPr>
          <w:rStyle w:val="hps"/>
          <w:sz w:val="20"/>
          <w:szCs w:val="20"/>
          <w:lang w:val="en"/>
        </w:rPr>
        <w:t>incisors</w:t>
      </w:r>
      <w:r w:rsidRPr="003144A2">
        <w:rPr>
          <w:sz w:val="20"/>
          <w:szCs w:val="20"/>
          <w:lang w:val="en"/>
        </w:rPr>
        <w:t xml:space="preserve"> </w:t>
      </w:r>
      <w:r w:rsidRPr="003144A2">
        <w:rPr>
          <w:rStyle w:val="hps"/>
          <w:sz w:val="20"/>
          <w:szCs w:val="20"/>
          <w:lang w:val="en"/>
        </w:rPr>
        <w:t>in the</w:t>
      </w:r>
      <w:r w:rsidRPr="003144A2">
        <w:rPr>
          <w:sz w:val="20"/>
          <w:szCs w:val="20"/>
          <w:lang w:val="en"/>
        </w:rPr>
        <w:t xml:space="preserve"> </w:t>
      </w:r>
      <w:r w:rsidRPr="003144A2">
        <w:rPr>
          <w:rStyle w:val="hps"/>
          <w:sz w:val="20"/>
          <w:szCs w:val="20"/>
          <w:lang w:val="en"/>
        </w:rPr>
        <w:t>normal face more protrusion</w:t>
      </w:r>
      <w:r w:rsidRPr="003144A2">
        <w:rPr>
          <w:sz w:val="20"/>
          <w:szCs w:val="20"/>
          <w:lang w:val="en"/>
        </w:rPr>
        <w:t xml:space="preserve"> </w:t>
      </w:r>
      <w:r w:rsidRPr="003144A2">
        <w:rPr>
          <w:rStyle w:val="hps"/>
          <w:sz w:val="20"/>
          <w:szCs w:val="20"/>
          <w:lang w:val="en"/>
        </w:rPr>
        <w:t>(</w:t>
      </w:r>
      <w:r w:rsidRPr="003144A2">
        <w:rPr>
          <w:sz w:val="20"/>
          <w:szCs w:val="20"/>
          <w:lang w:val="en"/>
        </w:rPr>
        <w:t xml:space="preserve">procumbent) </w:t>
      </w:r>
      <w:r w:rsidRPr="003144A2">
        <w:rPr>
          <w:rStyle w:val="hps"/>
          <w:sz w:val="20"/>
          <w:szCs w:val="20"/>
          <w:lang w:val="en"/>
        </w:rPr>
        <w:t>compared</w:t>
      </w:r>
      <w:r w:rsidRPr="003144A2">
        <w:rPr>
          <w:sz w:val="20"/>
          <w:szCs w:val="20"/>
          <w:lang w:val="en"/>
        </w:rPr>
        <w:t xml:space="preserve"> </w:t>
      </w:r>
      <w:r w:rsidRPr="003144A2">
        <w:rPr>
          <w:rStyle w:val="hps"/>
          <w:sz w:val="20"/>
          <w:szCs w:val="20"/>
          <w:lang w:val="en"/>
        </w:rPr>
        <w:t>with attractive face</w:t>
      </w:r>
      <w:r w:rsidRPr="003144A2">
        <w:rPr>
          <w:sz w:val="20"/>
          <w:szCs w:val="20"/>
          <w:lang w:val="en"/>
        </w:rPr>
        <w:t>. When cephalometric result compared with the Caucasian race, both of  groups had a class II skeletal profile with soft tissue profile convex shape and  angle interincisivus smaller upper and lower lips more protuded than Caucasian race.</w:t>
      </w:r>
      <w:r w:rsidR="006E51F0">
        <w:rPr>
          <w:sz w:val="20"/>
          <w:szCs w:val="20"/>
          <w:lang w:val="en"/>
        </w:rPr>
        <w:t xml:space="preserve"> Photometric measurement used as complementary of direct antropometric examination. </w:t>
      </w:r>
      <w:r w:rsidR="008C5650">
        <w:rPr>
          <w:sz w:val="20"/>
          <w:szCs w:val="20"/>
          <w:lang w:val="en"/>
        </w:rPr>
        <w:t xml:space="preserve">The </w:t>
      </w:r>
      <w:r w:rsidR="006E51F0">
        <w:rPr>
          <w:sz w:val="20"/>
          <w:szCs w:val="20"/>
          <w:lang w:val="en"/>
        </w:rPr>
        <w:t>examination showed three angle measurement su</w:t>
      </w:r>
      <w:r w:rsidR="001C0513">
        <w:rPr>
          <w:sz w:val="20"/>
          <w:szCs w:val="20"/>
          <w:lang w:val="en"/>
        </w:rPr>
        <w:t xml:space="preserve">cah as nasofrontal, nasolabial </w:t>
      </w:r>
      <w:r w:rsidR="008C5650">
        <w:rPr>
          <w:sz w:val="20"/>
          <w:szCs w:val="20"/>
          <w:lang w:val="en"/>
        </w:rPr>
        <w:t xml:space="preserve">and mentocervical between both of groups. There </w:t>
      </w:r>
      <w:r w:rsidR="008C5650" w:rsidRPr="003144A2">
        <w:rPr>
          <w:sz w:val="20"/>
          <w:szCs w:val="20"/>
          <w:lang w:val="en"/>
        </w:rPr>
        <w:t xml:space="preserve">was significant differences about </w:t>
      </w:r>
      <w:r w:rsidR="008C5650">
        <w:rPr>
          <w:sz w:val="20"/>
          <w:szCs w:val="20"/>
          <w:lang w:val="en"/>
        </w:rPr>
        <w:t>nasofrontal angle</w:t>
      </w:r>
      <w:r w:rsidR="008C5650" w:rsidRPr="003144A2">
        <w:rPr>
          <w:sz w:val="20"/>
          <w:szCs w:val="20"/>
          <w:lang w:val="en"/>
        </w:rPr>
        <w:t xml:space="preserve"> between the two groups of normal and attractive with p &lt;0.05</w:t>
      </w:r>
      <w:r w:rsidR="008C5650">
        <w:rPr>
          <w:sz w:val="20"/>
          <w:szCs w:val="20"/>
          <w:lang w:val="en"/>
        </w:rPr>
        <w:t>.</w:t>
      </w:r>
    </w:p>
    <w:p w14:paraId="7FD8ADE0" w14:textId="77777777" w:rsidR="00A31B54" w:rsidRPr="003144A2" w:rsidRDefault="00A31B54" w:rsidP="00A31B54">
      <w:pPr>
        <w:widowControl w:val="0"/>
        <w:autoSpaceDE w:val="0"/>
        <w:autoSpaceDN w:val="0"/>
        <w:adjustRightInd w:val="0"/>
        <w:ind w:firstLine="720"/>
        <w:jc w:val="both"/>
        <w:rPr>
          <w:sz w:val="20"/>
          <w:szCs w:val="20"/>
        </w:rPr>
      </w:pPr>
      <w:r w:rsidRPr="003144A2">
        <w:rPr>
          <w:sz w:val="20"/>
          <w:szCs w:val="20"/>
        </w:rPr>
        <w:t xml:space="preserve">The last section of result was description of three-dimensional model of normal and attractive female face. The selection of the face model was intended as preparation materials to create 3D model facial type. The selection was done by evaluating the average values for each group either normal or attractive face. Subjects who had it value or close to the average value (means) of group was chosen as a model for normal and attractive face. This model is referred to as the standard model for each group. Furthermore, anthropometric and cephalometric data of model combined with computer-aided design technology '3D-menow-3D-max' to produce a digital 3D formula of the Indonesian facial types. </w:t>
      </w:r>
    </w:p>
    <w:p w14:paraId="369363E9" w14:textId="7755AD76" w:rsidR="00A31B54" w:rsidRPr="003144A2" w:rsidRDefault="00A31B54" w:rsidP="00A31B54">
      <w:pPr>
        <w:widowControl w:val="0"/>
        <w:autoSpaceDE w:val="0"/>
        <w:autoSpaceDN w:val="0"/>
        <w:adjustRightInd w:val="0"/>
        <w:ind w:firstLine="720"/>
        <w:jc w:val="both"/>
        <w:rPr>
          <w:sz w:val="20"/>
          <w:szCs w:val="20"/>
        </w:rPr>
      </w:pPr>
      <w:r w:rsidRPr="003144A2">
        <w:rPr>
          <w:sz w:val="20"/>
          <w:szCs w:val="20"/>
        </w:rPr>
        <w:t>These processes consist of five steps i.e. 1. Image data collection and measurement models, 2. Guidance to determine the data of models, 3. Modeling as enter process data to produce visual data, 4. Fixing the model as re-examining the suitability of image data, parameters and digital geometry with visual and 5. Finishing output. The end result of this process as an outline description of the lateral and frontal position, 3D picture frame and 3D with texture of the skin as a visualization of concept normal and attractive face criteria. Both of 3D face m</w:t>
      </w:r>
      <w:r w:rsidR="00F30B80">
        <w:rPr>
          <w:sz w:val="20"/>
          <w:szCs w:val="20"/>
        </w:rPr>
        <w:t>o</w:t>
      </w:r>
      <w:r w:rsidR="00A5068A">
        <w:rPr>
          <w:sz w:val="20"/>
          <w:szCs w:val="20"/>
        </w:rPr>
        <w:t>dels can be seen in the figure 4 &amp; 5</w:t>
      </w:r>
      <w:r w:rsidRPr="003144A2">
        <w:rPr>
          <w:sz w:val="20"/>
          <w:szCs w:val="20"/>
        </w:rPr>
        <w:t xml:space="preserve"> below. </w:t>
      </w:r>
    </w:p>
    <w:p w14:paraId="4F6CAD19" w14:textId="77777777" w:rsidR="00A31B54" w:rsidRPr="003144A2" w:rsidRDefault="00A31B54" w:rsidP="00A31B54">
      <w:pPr>
        <w:ind w:firstLine="720"/>
        <w:jc w:val="both"/>
        <w:rPr>
          <w:sz w:val="20"/>
          <w:szCs w:val="20"/>
        </w:rPr>
      </w:pPr>
      <w:r w:rsidRPr="003144A2">
        <w:rPr>
          <w:noProof/>
          <w:sz w:val="20"/>
          <w:szCs w:val="20"/>
        </w:rPr>
        <w:drawing>
          <wp:inline distT="0" distB="0" distL="0" distR="0" wp14:anchorId="5E118BE1" wp14:editId="6FC388F9">
            <wp:extent cx="4173220" cy="2429450"/>
            <wp:effectExtent l="0" t="0" r="0" b="952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4220" t="9703" r="13954" b="16006"/>
                    <a:stretch>
                      <a:fillRect/>
                    </a:stretch>
                  </pic:blipFill>
                  <pic:spPr bwMode="auto">
                    <a:xfrm>
                      <a:off x="0" y="0"/>
                      <a:ext cx="4173220" cy="2429450"/>
                    </a:xfrm>
                    <a:prstGeom prst="rect">
                      <a:avLst/>
                    </a:prstGeom>
                    <a:noFill/>
                    <a:ln>
                      <a:noFill/>
                    </a:ln>
                  </pic:spPr>
                </pic:pic>
              </a:graphicData>
            </a:graphic>
          </wp:inline>
        </w:drawing>
      </w:r>
    </w:p>
    <w:p w14:paraId="17396E8D" w14:textId="09CB0540" w:rsidR="00A31B54" w:rsidRPr="003144A2" w:rsidRDefault="00A5068A" w:rsidP="00A31B54">
      <w:pPr>
        <w:ind w:firstLine="720"/>
        <w:jc w:val="both"/>
        <w:rPr>
          <w:sz w:val="20"/>
          <w:szCs w:val="20"/>
        </w:rPr>
      </w:pPr>
      <w:r>
        <w:rPr>
          <w:sz w:val="20"/>
          <w:szCs w:val="20"/>
        </w:rPr>
        <w:t>Figure 4</w:t>
      </w:r>
      <w:r w:rsidR="00F30B80">
        <w:rPr>
          <w:sz w:val="20"/>
          <w:szCs w:val="20"/>
        </w:rPr>
        <w:t>.</w:t>
      </w:r>
      <w:r w:rsidR="00A31B54" w:rsidRPr="003144A2">
        <w:rPr>
          <w:sz w:val="20"/>
          <w:szCs w:val="20"/>
        </w:rPr>
        <w:t xml:space="preserve"> 2. 3D model attractive face</w:t>
      </w:r>
    </w:p>
    <w:p w14:paraId="1152E23B" w14:textId="77777777" w:rsidR="00A31B54" w:rsidRPr="003144A2" w:rsidRDefault="00A31B54" w:rsidP="00A31B54">
      <w:pPr>
        <w:ind w:firstLine="720"/>
        <w:jc w:val="both"/>
        <w:rPr>
          <w:sz w:val="20"/>
          <w:szCs w:val="20"/>
        </w:rPr>
      </w:pPr>
    </w:p>
    <w:p w14:paraId="33BD9E18" w14:textId="77777777" w:rsidR="00A31B54" w:rsidRPr="003144A2" w:rsidRDefault="00A31B54" w:rsidP="00A31B54">
      <w:pPr>
        <w:ind w:firstLine="720"/>
        <w:jc w:val="both"/>
        <w:rPr>
          <w:sz w:val="20"/>
          <w:szCs w:val="20"/>
        </w:rPr>
      </w:pPr>
      <w:r w:rsidRPr="003144A2">
        <w:rPr>
          <w:noProof/>
          <w:sz w:val="20"/>
          <w:szCs w:val="20"/>
        </w:rPr>
        <w:drawing>
          <wp:inline distT="0" distB="0" distL="0" distR="0" wp14:anchorId="6A0CC305" wp14:editId="0FD6824D">
            <wp:extent cx="3944620" cy="2458317"/>
            <wp:effectExtent l="0" t="0" r="0" b="571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24673" t="24075" r="28546" b="23810"/>
                    <a:stretch>
                      <a:fillRect/>
                    </a:stretch>
                  </pic:blipFill>
                  <pic:spPr bwMode="auto">
                    <a:xfrm>
                      <a:off x="0" y="0"/>
                      <a:ext cx="3944620" cy="2458317"/>
                    </a:xfrm>
                    <a:prstGeom prst="rect">
                      <a:avLst/>
                    </a:prstGeom>
                    <a:noFill/>
                    <a:ln>
                      <a:noFill/>
                    </a:ln>
                  </pic:spPr>
                </pic:pic>
              </a:graphicData>
            </a:graphic>
          </wp:inline>
        </w:drawing>
      </w:r>
    </w:p>
    <w:p w14:paraId="0C66BC17" w14:textId="11E202E3" w:rsidR="00A31B54" w:rsidRPr="003144A2" w:rsidRDefault="00A5068A" w:rsidP="00A31B54">
      <w:pPr>
        <w:ind w:firstLine="720"/>
        <w:jc w:val="both"/>
        <w:rPr>
          <w:sz w:val="20"/>
          <w:szCs w:val="20"/>
        </w:rPr>
      </w:pPr>
      <w:r>
        <w:rPr>
          <w:sz w:val="20"/>
          <w:szCs w:val="20"/>
        </w:rPr>
        <w:t>Figure 5</w:t>
      </w:r>
      <w:r w:rsidR="00A31B54" w:rsidRPr="003144A2">
        <w:rPr>
          <w:sz w:val="20"/>
          <w:szCs w:val="20"/>
        </w:rPr>
        <w:t>. 3D model normal face</w:t>
      </w:r>
    </w:p>
    <w:p w14:paraId="5C4A68C3" w14:textId="77777777" w:rsidR="00A31B54" w:rsidRPr="003144A2" w:rsidRDefault="00A31B54" w:rsidP="00A31B54">
      <w:pPr>
        <w:ind w:firstLine="720"/>
        <w:jc w:val="both"/>
        <w:rPr>
          <w:sz w:val="20"/>
          <w:szCs w:val="20"/>
        </w:rPr>
      </w:pPr>
    </w:p>
    <w:p w14:paraId="2DA1F9B3" w14:textId="77777777" w:rsidR="00A31B54" w:rsidRPr="003144A2" w:rsidRDefault="00A31B54" w:rsidP="00A31B54">
      <w:pPr>
        <w:ind w:firstLine="720"/>
        <w:jc w:val="both"/>
        <w:rPr>
          <w:sz w:val="20"/>
          <w:szCs w:val="20"/>
        </w:rPr>
      </w:pPr>
    </w:p>
    <w:p w14:paraId="39F52158" w14:textId="77777777" w:rsidR="00A31B54" w:rsidRPr="00B107BF" w:rsidRDefault="00A31B54" w:rsidP="00B107BF">
      <w:pPr>
        <w:jc w:val="both"/>
        <w:outlineLvl w:val="0"/>
        <w:rPr>
          <w:b/>
          <w:sz w:val="20"/>
          <w:szCs w:val="20"/>
        </w:rPr>
      </w:pPr>
      <w:r w:rsidRPr="00B107BF">
        <w:rPr>
          <w:b/>
          <w:sz w:val="20"/>
          <w:szCs w:val="20"/>
        </w:rPr>
        <w:t>DISCUSSION</w:t>
      </w:r>
    </w:p>
    <w:p w14:paraId="10E3884A" w14:textId="77777777" w:rsidR="00B107BF" w:rsidRPr="003144A2" w:rsidRDefault="00B107BF" w:rsidP="00B107BF">
      <w:pPr>
        <w:jc w:val="both"/>
        <w:outlineLvl w:val="0"/>
        <w:rPr>
          <w:sz w:val="20"/>
          <w:szCs w:val="20"/>
        </w:rPr>
      </w:pPr>
    </w:p>
    <w:p w14:paraId="0C0CF43B" w14:textId="77777777" w:rsidR="00A31B54" w:rsidRPr="003144A2" w:rsidRDefault="00A31B54" w:rsidP="00A31B54">
      <w:pPr>
        <w:ind w:firstLine="720"/>
        <w:jc w:val="both"/>
        <w:rPr>
          <w:sz w:val="20"/>
          <w:szCs w:val="20"/>
          <w:vertAlign w:val="superscript"/>
        </w:rPr>
      </w:pPr>
      <w:r w:rsidRPr="003144A2">
        <w:rPr>
          <w:sz w:val="20"/>
          <w:szCs w:val="20"/>
        </w:rPr>
        <w:t>Likert scale is one of method that can be used to assess beauty criteria. This scale can describe the attitudes, opinions and perceptions of a person.</w:t>
      </w:r>
      <w:r w:rsidRPr="003144A2">
        <w:rPr>
          <w:sz w:val="20"/>
          <w:szCs w:val="20"/>
          <w:vertAlign w:val="superscript"/>
        </w:rPr>
        <w:t xml:space="preserve"> </w:t>
      </w:r>
      <w:r>
        <w:rPr>
          <w:sz w:val="20"/>
          <w:szCs w:val="20"/>
        </w:rPr>
        <w:t>T</w:t>
      </w:r>
      <w:r w:rsidRPr="003144A2">
        <w:rPr>
          <w:sz w:val="20"/>
          <w:szCs w:val="20"/>
        </w:rPr>
        <w:t>his study used Likert scale to assess facial aesthetic subjectively. The analysis of questionnaires about the attractiveness scale showed that there was a variance in the criteria of attractiveness such as side face shape, eyes, eyelashes, mouth and jaw shape in female face between male and female respondents. Differences assessment between male and female respondents proved that the concept of beauty is a subjective, relative and varied by sex relative and varied by sex.</w:t>
      </w:r>
      <w:r w:rsidRPr="003144A2">
        <w:rPr>
          <w:sz w:val="20"/>
          <w:szCs w:val="20"/>
          <w:vertAlign w:val="superscript"/>
        </w:rPr>
        <w:t>11</w:t>
      </w:r>
      <w:r w:rsidRPr="003144A2">
        <w:rPr>
          <w:sz w:val="20"/>
          <w:szCs w:val="20"/>
        </w:rPr>
        <w:t xml:space="preserve"> Application of attractive face concept is required for plastic surgery and orthodontics. Therefore, the involvement of a plastic surgeon was needed to judge attractive and normal face in this study. Clinicians’ assessment with measurements taken from facial photographs was expected to be able to assess objectively rather than subjectively.</w:t>
      </w:r>
      <w:r>
        <w:rPr>
          <w:sz w:val="20"/>
          <w:szCs w:val="20"/>
          <w:vertAlign w:val="superscript"/>
        </w:rPr>
        <w:t>12</w:t>
      </w:r>
    </w:p>
    <w:p w14:paraId="680224F1" w14:textId="3A130586" w:rsidR="00A31B54" w:rsidRPr="00B107BF" w:rsidRDefault="00A31B54" w:rsidP="00A31B54">
      <w:pPr>
        <w:ind w:firstLine="720"/>
        <w:jc w:val="both"/>
        <w:rPr>
          <w:sz w:val="20"/>
          <w:szCs w:val="20"/>
          <w:vertAlign w:val="superscript"/>
          <w:lang w:val="en"/>
        </w:rPr>
      </w:pPr>
      <w:r w:rsidRPr="003144A2">
        <w:rPr>
          <w:sz w:val="20"/>
          <w:szCs w:val="20"/>
          <w:lang w:val="en"/>
        </w:rPr>
        <w:t xml:space="preserve">Direct and indirect Anthropometric examination has been shown to provide information in detrmining facial proportion and provided the image have been captured in a standardized. The direct examination of anthropometric measurements in this study include 72 landmarks and 23  facial proportion indices. The number of landmark can be used to illustrate in more detail in facial profile  </w:t>
      </w:r>
      <w:r w:rsidR="00A00611">
        <w:rPr>
          <w:sz w:val="20"/>
          <w:szCs w:val="20"/>
          <w:lang w:val="en"/>
        </w:rPr>
        <w:t>Deutro-malay</w:t>
      </w:r>
      <w:r w:rsidRPr="003144A2">
        <w:rPr>
          <w:sz w:val="20"/>
          <w:szCs w:val="20"/>
          <w:lang w:val="en"/>
        </w:rPr>
        <w:t xml:space="preserve"> race. This examination </w:t>
      </w:r>
      <w:r w:rsidRPr="003144A2">
        <w:rPr>
          <w:rStyle w:val="hps"/>
          <w:sz w:val="20"/>
          <w:szCs w:val="20"/>
          <w:lang w:val="en"/>
        </w:rPr>
        <w:t>can</w:t>
      </w:r>
      <w:r w:rsidRPr="003144A2">
        <w:rPr>
          <w:sz w:val="20"/>
          <w:szCs w:val="20"/>
          <w:lang w:val="en"/>
        </w:rPr>
        <w:t xml:space="preserve"> </w:t>
      </w:r>
      <w:r w:rsidRPr="003144A2">
        <w:rPr>
          <w:rStyle w:val="hps"/>
          <w:sz w:val="20"/>
          <w:szCs w:val="20"/>
          <w:lang w:val="en"/>
        </w:rPr>
        <w:t>also</w:t>
      </w:r>
      <w:r w:rsidRPr="003144A2">
        <w:rPr>
          <w:sz w:val="20"/>
          <w:szCs w:val="20"/>
          <w:lang w:val="en"/>
        </w:rPr>
        <w:t xml:space="preserve"> </w:t>
      </w:r>
      <w:r w:rsidRPr="003144A2">
        <w:rPr>
          <w:rStyle w:val="hps"/>
          <w:sz w:val="20"/>
          <w:szCs w:val="20"/>
          <w:lang w:val="en"/>
        </w:rPr>
        <w:t>be used</w:t>
      </w:r>
      <w:r w:rsidRPr="003144A2">
        <w:rPr>
          <w:sz w:val="20"/>
          <w:szCs w:val="20"/>
          <w:lang w:val="en"/>
        </w:rPr>
        <w:t xml:space="preserve"> </w:t>
      </w:r>
      <w:r w:rsidRPr="003144A2">
        <w:rPr>
          <w:rStyle w:val="hps"/>
          <w:sz w:val="20"/>
          <w:szCs w:val="20"/>
          <w:lang w:val="en"/>
        </w:rPr>
        <w:t>to</w:t>
      </w:r>
      <w:r w:rsidRPr="003144A2">
        <w:rPr>
          <w:sz w:val="20"/>
          <w:szCs w:val="20"/>
          <w:lang w:val="en"/>
        </w:rPr>
        <w:t xml:space="preserve"> </w:t>
      </w:r>
      <w:r w:rsidRPr="003144A2">
        <w:rPr>
          <w:rStyle w:val="hps"/>
          <w:sz w:val="20"/>
          <w:szCs w:val="20"/>
          <w:lang w:val="en"/>
        </w:rPr>
        <w:t>distinguish</w:t>
      </w:r>
      <w:r w:rsidRPr="003144A2">
        <w:rPr>
          <w:sz w:val="20"/>
          <w:szCs w:val="20"/>
          <w:lang w:val="en"/>
        </w:rPr>
        <w:t xml:space="preserve"> between </w:t>
      </w:r>
      <w:r w:rsidRPr="003144A2">
        <w:rPr>
          <w:rStyle w:val="hps"/>
          <w:sz w:val="20"/>
          <w:szCs w:val="20"/>
          <w:lang w:val="en"/>
        </w:rPr>
        <w:t>race</w:t>
      </w:r>
      <w:r w:rsidRPr="003144A2">
        <w:rPr>
          <w:sz w:val="20"/>
          <w:szCs w:val="20"/>
          <w:lang w:val="en"/>
        </w:rPr>
        <w:t xml:space="preserve"> </w:t>
      </w:r>
      <w:r w:rsidRPr="003144A2">
        <w:rPr>
          <w:rStyle w:val="hps"/>
          <w:sz w:val="20"/>
          <w:szCs w:val="20"/>
          <w:lang w:val="en"/>
        </w:rPr>
        <w:t>Caucasian</w:t>
      </w:r>
      <w:r w:rsidRPr="003144A2">
        <w:rPr>
          <w:sz w:val="20"/>
          <w:szCs w:val="20"/>
          <w:lang w:val="en"/>
        </w:rPr>
        <w:t xml:space="preserve"> and </w:t>
      </w:r>
      <w:r w:rsidR="00A00611">
        <w:rPr>
          <w:rStyle w:val="hps"/>
          <w:sz w:val="20"/>
          <w:szCs w:val="20"/>
          <w:lang w:val="en"/>
        </w:rPr>
        <w:t>deutro-malay</w:t>
      </w:r>
      <w:r w:rsidRPr="003144A2">
        <w:rPr>
          <w:rStyle w:val="hps"/>
          <w:sz w:val="20"/>
          <w:szCs w:val="20"/>
          <w:lang w:val="en"/>
        </w:rPr>
        <w:t>.</w:t>
      </w:r>
      <w:r w:rsidRPr="003144A2">
        <w:rPr>
          <w:sz w:val="20"/>
          <w:szCs w:val="20"/>
          <w:lang w:val="en"/>
        </w:rPr>
        <w:t xml:space="preserve"> According to indirect antropometric (cephalometric) measurements , this study proved that both attractive and normal groups had skeletal class II profile with soft tissue facial profile is more convex , more lip protrusion shape compared to Caucasians. </w:t>
      </w:r>
      <w:r w:rsidRPr="003144A2">
        <w:rPr>
          <w:rStyle w:val="hps"/>
          <w:rFonts w:eastAsia="Calibri"/>
          <w:color w:val="000000" w:themeColor="text1"/>
          <w:sz w:val="20"/>
          <w:szCs w:val="20"/>
        </w:rPr>
        <w:t>Indonesia</w:t>
      </w:r>
      <w:r w:rsidRPr="003144A2">
        <w:rPr>
          <w:rStyle w:val="hps"/>
          <w:rFonts w:eastAsia="Calibri"/>
          <w:color w:val="000000" w:themeColor="text1"/>
          <w:sz w:val="20"/>
          <w:szCs w:val="20"/>
          <w:lang w:val="id-ID"/>
        </w:rPr>
        <w:t xml:space="preserve">n </w:t>
      </w:r>
      <w:r w:rsidR="003F4DC7">
        <w:rPr>
          <w:rStyle w:val="hps"/>
          <w:rFonts w:eastAsia="Calibri"/>
          <w:color w:val="000000" w:themeColor="text1"/>
          <w:sz w:val="20"/>
          <w:szCs w:val="20"/>
        </w:rPr>
        <w:t>fac</w:t>
      </w:r>
      <w:bookmarkStart w:id="0" w:name="_GoBack"/>
      <w:bookmarkEnd w:id="0"/>
      <w:r w:rsidRPr="003144A2">
        <w:rPr>
          <w:rStyle w:val="hps"/>
          <w:rFonts w:eastAsia="Calibri"/>
          <w:color w:val="000000" w:themeColor="text1"/>
          <w:sz w:val="20"/>
          <w:szCs w:val="20"/>
          <w:lang w:val="id-ID"/>
        </w:rPr>
        <w:t xml:space="preserve">ial </w:t>
      </w:r>
      <w:r w:rsidRPr="003144A2">
        <w:rPr>
          <w:rStyle w:val="hps"/>
          <w:rFonts w:eastAsia="Calibri"/>
          <w:color w:val="000000" w:themeColor="text1"/>
          <w:sz w:val="20"/>
          <w:szCs w:val="20"/>
        </w:rPr>
        <w:t xml:space="preserve">convexity </w:t>
      </w:r>
      <w:r w:rsidRPr="00B107BF">
        <w:rPr>
          <w:rStyle w:val="hps"/>
          <w:rFonts w:eastAsia="Calibri"/>
          <w:color w:val="000000" w:themeColor="text1"/>
          <w:sz w:val="20"/>
          <w:szCs w:val="20"/>
          <w:lang w:val="id-ID"/>
        </w:rPr>
        <w:t xml:space="preserve">is </w:t>
      </w:r>
      <w:r w:rsidRPr="00B107BF">
        <w:rPr>
          <w:rStyle w:val="hps"/>
          <w:rFonts w:eastAsia="Calibri"/>
          <w:color w:val="000000" w:themeColor="text1"/>
          <w:sz w:val="20"/>
          <w:szCs w:val="20"/>
        </w:rPr>
        <w:t>related to</w:t>
      </w:r>
      <w:r w:rsidRPr="00B107BF">
        <w:rPr>
          <w:color w:val="000000" w:themeColor="text1"/>
          <w:sz w:val="20"/>
          <w:szCs w:val="20"/>
        </w:rPr>
        <w:t xml:space="preserve"> </w:t>
      </w:r>
      <w:r w:rsidRPr="00B107BF">
        <w:rPr>
          <w:rStyle w:val="hps"/>
          <w:rFonts w:eastAsia="Calibri"/>
          <w:color w:val="000000" w:themeColor="text1"/>
          <w:sz w:val="20"/>
          <w:szCs w:val="20"/>
        </w:rPr>
        <w:t>retrusi</w:t>
      </w:r>
      <w:r w:rsidRPr="00B107BF">
        <w:rPr>
          <w:rStyle w:val="hps"/>
          <w:rFonts w:eastAsia="Calibri"/>
          <w:color w:val="000000" w:themeColor="text1"/>
          <w:sz w:val="20"/>
          <w:szCs w:val="20"/>
          <w:lang w:val="id-ID"/>
        </w:rPr>
        <w:t>on of the</w:t>
      </w:r>
      <w:r w:rsidRPr="00B107BF">
        <w:rPr>
          <w:color w:val="000000" w:themeColor="text1"/>
          <w:sz w:val="20"/>
          <w:szCs w:val="20"/>
        </w:rPr>
        <w:t xml:space="preserve"> </w:t>
      </w:r>
      <w:r w:rsidRPr="00B107BF">
        <w:rPr>
          <w:rStyle w:val="hps"/>
          <w:rFonts w:eastAsia="Calibri"/>
          <w:color w:val="000000" w:themeColor="text1"/>
          <w:sz w:val="20"/>
          <w:szCs w:val="20"/>
        </w:rPr>
        <w:t>face</w:t>
      </w:r>
      <w:r w:rsidRPr="00B107BF">
        <w:rPr>
          <w:rStyle w:val="hps"/>
          <w:rFonts w:eastAsia="Calibri"/>
          <w:color w:val="000000" w:themeColor="text1"/>
          <w:sz w:val="20"/>
          <w:szCs w:val="20"/>
          <w:lang w:val="id-ID"/>
        </w:rPr>
        <w:t xml:space="preserve">, </w:t>
      </w:r>
      <w:r w:rsidRPr="00B107BF">
        <w:rPr>
          <w:rStyle w:val="hps"/>
          <w:rFonts w:eastAsia="Calibri"/>
          <w:color w:val="000000" w:themeColor="text1"/>
          <w:sz w:val="20"/>
          <w:szCs w:val="20"/>
        </w:rPr>
        <w:t xml:space="preserve"> mid</w:t>
      </w:r>
      <w:r w:rsidRPr="00B107BF">
        <w:rPr>
          <w:rStyle w:val="hps"/>
          <w:rFonts w:eastAsia="Calibri"/>
          <w:color w:val="000000" w:themeColor="text1"/>
          <w:sz w:val="20"/>
          <w:szCs w:val="20"/>
          <w:lang w:val="id-ID"/>
        </w:rPr>
        <w:t>face</w:t>
      </w:r>
      <w:r w:rsidRPr="00B107BF">
        <w:rPr>
          <w:color w:val="000000" w:themeColor="text1"/>
          <w:sz w:val="20"/>
          <w:szCs w:val="20"/>
        </w:rPr>
        <w:t xml:space="preserve"> </w:t>
      </w:r>
      <w:r w:rsidRPr="00B107BF">
        <w:rPr>
          <w:rStyle w:val="hps"/>
          <w:rFonts w:eastAsia="Calibri"/>
          <w:color w:val="000000" w:themeColor="text1"/>
          <w:sz w:val="20"/>
          <w:szCs w:val="20"/>
        </w:rPr>
        <w:t>and</w:t>
      </w:r>
      <w:r w:rsidRPr="00B107BF">
        <w:rPr>
          <w:color w:val="000000" w:themeColor="text1"/>
          <w:sz w:val="20"/>
          <w:szCs w:val="20"/>
        </w:rPr>
        <w:t xml:space="preserve"> </w:t>
      </w:r>
      <w:r w:rsidRPr="00B107BF">
        <w:rPr>
          <w:rStyle w:val="hps"/>
          <w:rFonts w:eastAsia="Calibri"/>
          <w:color w:val="000000" w:themeColor="text1"/>
          <w:sz w:val="20"/>
          <w:szCs w:val="20"/>
        </w:rPr>
        <w:t>upper</w:t>
      </w:r>
      <w:r w:rsidRPr="00B107BF">
        <w:rPr>
          <w:color w:val="000000" w:themeColor="text1"/>
          <w:sz w:val="20"/>
          <w:szCs w:val="20"/>
        </w:rPr>
        <w:t xml:space="preserve"> </w:t>
      </w:r>
      <w:r w:rsidRPr="00B107BF">
        <w:rPr>
          <w:rStyle w:val="hps"/>
          <w:rFonts w:eastAsia="Calibri"/>
          <w:color w:val="000000" w:themeColor="text1"/>
          <w:sz w:val="20"/>
          <w:szCs w:val="20"/>
        </w:rPr>
        <w:t>jaw</w:t>
      </w:r>
      <w:r w:rsidRPr="00B107BF">
        <w:rPr>
          <w:color w:val="000000" w:themeColor="text1"/>
          <w:sz w:val="20"/>
          <w:szCs w:val="20"/>
        </w:rPr>
        <w:t xml:space="preserve"> </w:t>
      </w:r>
      <w:r w:rsidRPr="00B107BF">
        <w:rPr>
          <w:rStyle w:val="hps"/>
          <w:rFonts w:eastAsia="Calibri"/>
          <w:color w:val="000000" w:themeColor="text1"/>
          <w:sz w:val="20"/>
          <w:szCs w:val="20"/>
        </w:rPr>
        <w:t>protrusion</w:t>
      </w:r>
      <w:r w:rsidRPr="00B107BF">
        <w:rPr>
          <w:color w:val="000000" w:themeColor="text1"/>
          <w:sz w:val="20"/>
          <w:szCs w:val="20"/>
        </w:rPr>
        <w:t xml:space="preserve">, </w:t>
      </w:r>
      <w:r w:rsidRPr="00B107BF">
        <w:rPr>
          <w:rStyle w:val="hps"/>
          <w:rFonts w:eastAsia="Calibri"/>
          <w:color w:val="000000" w:themeColor="text1"/>
          <w:sz w:val="20"/>
          <w:szCs w:val="20"/>
        </w:rPr>
        <w:t>the</w:t>
      </w:r>
      <w:r w:rsidRPr="00B107BF">
        <w:rPr>
          <w:color w:val="000000" w:themeColor="text1"/>
          <w:sz w:val="20"/>
          <w:szCs w:val="20"/>
        </w:rPr>
        <w:t xml:space="preserve"> </w:t>
      </w:r>
      <w:r w:rsidRPr="00B107BF">
        <w:rPr>
          <w:color w:val="000000" w:themeColor="text1"/>
          <w:sz w:val="20"/>
          <w:szCs w:val="20"/>
          <w:lang w:val="id-ID"/>
        </w:rPr>
        <w:t xml:space="preserve">more protrusive </w:t>
      </w:r>
      <w:r w:rsidRPr="00B107BF">
        <w:rPr>
          <w:rStyle w:val="hps"/>
          <w:rFonts w:eastAsia="Calibri"/>
          <w:color w:val="000000" w:themeColor="text1"/>
          <w:sz w:val="20"/>
          <w:szCs w:val="20"/>
        </w:rPr>
        <w:t>anterior</w:t>
      </w:r>
      <w:r w:rsidRPr="00B107BF">
        <w:rPr>
          <w:color w:val="000000" w:themeColor="text1"/>
          <w:sz w:val="20"/>
          <w:szCs w:val="20"/>
        </w:rPr>
        <w:t xml:space="preserve"> </w:t>
      </w:r>
      <w:r w:rsidRPr="00B107BF">
        <w:rPr>
          <w:rStyle w:val="hps"/>
          <w:rFonts w:eastAsia="Calibri"/>
          <w:color w:val="000000" w:themeColor="text1"/>
          <w:sz w:val="20"/>
          <w:szCs w:val="20"/>
        </w:rPr>
        <w:t xml:space="preserve">tooth </w:t>
      </w:r>
      <w:r w:rsidRPr="00B107BF">
        <w:rPr>
          <w:color w:val="000000" w:themeColor="text1"/>
          <w:sz w:val="20"/>
          <w:szCs w:val="20"/>
        </w:rPr>
        <w:t xml:space="preserve"> </w:t>
      </w:r>
      <w:r w:rsidRPr="00B107BF">
        <w:rPr>
          <w:rStyle w:val="hps"/>
          <w:rFonts w:eastAsia="Calibri"/>
          <w:color w:val="000000" w:themeColor="text1"/>
          <w:sz w:val="20"/>
          <w:szCs w:val="20"/>
        </w:rPr>
        <w:t>i</w:t>
      </w:r>
      <w:r w:rsidRPr="00B107BF">
        <w:rPr>
          <w:rStyle w:val="hps"/>
          <w:rFonts w:eastAsia="Calibri"/>
          <w:color w:val="000000" w:themeColor="text1"/>
          <w:sz w:val="20"/>
          <w:szCs w:val="20"/>
          <w:lang w:val="id-ID"/>
        </w:rPr>
        <w:t>nc</w:t>
      </w:r>
      <w:r w:rsidRPr="00B107BF">
        <w:rPr>
          <w:rStyle w:val="hps"/>
          <w:rFonts w:eastAsia="Calibri"/>
          <w:color w:val="000000" w:themeColor="text1"/>
          <w:sz w:val="20"/>
          <w:szCs w:val="20"/>
        </w:rPr>
        <w:t>lina</w:t>
      </w:r>
      <w:r w:rsidRPr="00B107BF">
        <w:rPr>
          <w:rStyle w:val="hps"/>
          <w:rFonts w:eastAsia="Calibri"/>
          <w:color w:val="000000" w:themeColor="text1"/>
          <w:sz w:val="20"/>
          <w:szCs w:val="20"/>
          <w:lang w:val="id-ID"/>
        </w:rPr>
        <w:t>tion</w:t>
      </w:r>
      <w:r w:rsidRPr="00B107BF">
        <w:rPr>
          <w:color w:val="000000" w:themeColor="text1"/>
          <w:sz w:val="20"/>
          <w:szCs w:val="20"/>
        </w:rPr>
        <w:t xml:space="preserve">  </w:t>
      </w:r>
      <w:r w:rsidRPr="00B107BF">
        <w:rPr>
          <w:rStyle w:val="hps"/>
          <w:rFonts w:eastAsia="Calibri"/>
          <w:color w:val="000000" w:themeColor="text1"/>
          <w:sz w:val="20"/>
          <w:szCs w:val="20"/>
        </w:rPr>
        <w:t>and</w:t>
      </w:r>
      <w:r w:rsidRPr="00B107BF">
        <w:rPr>
          <w:color w:val="000000" w:themeColor="text1"/>
          <w:sz w:val="20"/>
          <w:szCs w:val="20"/>
        </w:rPr>
        <w:t xml:space="preserve"> </w:t>
      </w:r>
      <w:r w:rsidRPr="00B107BF">
        <w:rPr>
          <w:rStyle w:val="hps"/>
          <w:rFonts w:eastAsia="Calibri"/>
          <w:color w:val="000000" w:themeColor="text1"/>
          <w:sz w:val="20"/>
          <w:szCs w:val="20"/>
        </w:rPr>
        <w:t>the</w:t>
      </w:r>
      <w:r w:rsidRPr="00B107BF">
        <w:rPr>
          <w:color w:val="000000" w:themeColor="text1"/>
          <w:sz w:val="20"/>
          <w:szCs w:val="20"/>
        </w:rPr>
        <w:t xml:space="preserve"> </w:t>
      </w:r>
      <w:r w:rsidRPr="00B107BF">
        <w:rPr>
          <w:rStyle w:val="hps"/>
          <w:rFonts w:eastAsia="Calibri"/>
          <w:color w:val="000000" w:themeColor="text1"/>
          <w:sz w:val="20"/>
          <w:szCs w:val="20"/>
        </w:rPr>
        <w:t>recessi</w:t>
      </w:r>
      <w:r w:rsidRPr="00B107BF">
        <w:rPr>
          <w:rStyle w:val="hps"/>
          <w:rFonts w:eastAsia="Calibri"/>
          <w:color w:val="000000" w:themeColor="text1"/>
          <w:sz w:val="20"/>
          <w:szCs w:val="20"/>
          <w:lang w:val="id-ID"/>
        </w:rPr>
        <w:t>ve</w:t>
      </w:r>
      <w:r w:rsidRPr="00B107BF">
        <w:rPr>
          <w:color w:val="000000" w:themeColor="text1"/>
          <w:sz w:val="20"/>
          <w:szCs w:val="20"/>
        </w:rPr>
        <w:t xml:space="preserve"> </w:t>
      </w:r>
      <w:r w:rsidRPr="00B107BF">
        <w:rPr>
          <w:rStyle w:val="hps"/>
          <w:rFonts w:eastAsia="Calibri"/>
          <w:color w:val="000000" w:themeColor="text1"/>
          <w:sz w:val="20"/>
          <w:szCs w:val="20"/>
          <w:lang w:val="id-ID"/>
        </w:rPr>
        <w:t>chin</w:t>
      </w:r>
      <w:r w:rsidRPr="00B107BF">
        <w:rPr>
          <w:rStyle w:val="hps"/>
          <w:rFonts w:eastAsia="Calibri"/>
          <w:color w:val="000000" w:themeColor="text1"/>
          <w:sz w:val="20"/>
          <w:szCs w:val="20"/>
        </w:rPr>
        <w:t>.</w:t>
      </w:r>
      <w:r w:rsidRPr="00B107BF">
        <w:rPr>
          <w:rStyle w:val="hps"/>
          <w:rFonts w:eastAsia="Calibri"/>
          <w:color w:val="000000" w:themeColor="text1"/>
          <w:sz w:val="20"/>
          <w:szCs w:val="20"/>
          <w:vertAlign w:val="superscript"/>
        </w:rPr>
        <w:t>3</w:t>
      </w:r>
      <w:r w:rsidRPr="00B107BF">
        <w:rPr>
          <w:sz w:val="20"/>
          <w:szCs w:val="20"/>
          <w:vertAlign w:val="superscript"/>
          <w:lang w:val="en"/>
        </w:rPr>
        <w:t xml:space="preserve"> </w:t>
      </w:r>
    </w:p>
    <w:p w14:paraId="35502385" w14:textId="78F6E802" w:rsidR="00A31B54" w:rsidRPr="00B107BF" w:rsidRDefault="00A31B54" w:rsidP="00A31B54">
      <w:pPr>
        <w:ind w:firstLine="720"/>
        <w:jc w:val="both"/>
        <w:rPr>
          <w:sz w:val="20"/>
          <w:szCs w:val="20"/>
          <w:lang w:val="en"/>
        </w:rPr>
      </w:pPr>
      <w:r w:rsidRPr="00B107BF">
        <w:rPr>
          <w:sz w:val="20"/>
          <w:szCs w:val="20"/>
        </w:rPr>
        <w:t>3D imaging is now being applied for different orthodontic and maxillofacial assessments: 3D treatment planning, preorthodontic and postorthodontic and/or</w:t>
      </w:r>
      <w:r w:rsidRPr="00B107BF">
        <w:rPr>
          <w:sz w:val="20"/>
          <w:szCs w:val="20"/>
          <w:vertAlign w:val="superscript"/>
          <w:lang w:val="en"/>
        </w:rPr>
        <w:t xml:space="preserve"> </w:t>
      </w:r>
      <w:r w:rsidRPr="00B107BF">
        <w:rPr>
          <w:sz w:val="20"/>
          <w:szCs w:val="20"/>
        </w:rPr>
        <w:t xml:space="preserve">surgical treatment, evaluation of postoperative swelling, 3D prefabricated </w:t>
      </w:r>
      <w:r w:rsidR="00FC740A" w:rsidRPr="00B107BF">
        <w:rPr>
          <w:sz w:val="20"/>
          <w:szCs w:val="20"/>
        </w:rPr>
        <w:t>arch wires</w:t>
      </w:r>
      <w:r w:rsidRPr="00B107BF">
        <w:rPr>
          <w:sz w:val="20"/>
          <w:szCs w:val="20"/>
        </w:rPr>
        <w:t>, research, and distinction between different syndromes involving craniofacial deformities</w:t>
      </w:r>
      <w:r w:rsidR="00FC740A">
        <w:rPr>
          <w:sz w:val="20"/>
          <w:szCs w:val="20"/>
        </w:rPr>
        <w:t>.</w:t>
      </w:r>
      <w:r w:rsidRPr="00B107BF">
        <w:rPr>
          <w:sz w:val="20"/>
          <w:szCs w:val="20"/>
          <w:vertAlign w:val="superscript"/>
          <w:lang w:val="en"/>
        </w:rPr>
        <w:t xml:space="preserve"> </w:t>
      </w:r>
      <w:r w:rsidRPr="00B107BF">
        <w:rPr>
          <w:sz w:val="20"/>
          <w:szCs w:val="20"/>
          <w:lang w:val="en"/>
        </w:rPr>
        <w:t>3D modeling is processed through 2D photo. Several anthropometric landmarks marked manually need to be able to construct surface of the face to be a model of facial animation. 3D modeling in this study has different concept. The process was done t</w:t>
      </w:r>
      <w:r w:rsidRPr="00B107BF">
        <w:rPr>
          <w:rStyle w:val="hps"/>
          <w:sz w:val="20"/>
          <w:szCs w:val="20"/>
          <w:lang w:val="en"/>
        </w:rPr>
        <w:t>hrough</w:t>
      </w:r>
      <w:r w:rsidRPr="00B107BF">
        <w:rPr>
          <w:sz w:val="20"/>
          <w:szCs w:val="20"/>
          <w:lang w:val="en"/>
        </w:rPr>
        <w:t xml:space="preserve"> </w:t>
      </w:r>
      <w:r w:rsidRPr="00B107BF">
        <w:rPr>
          <w:rStyle w:val="hps"/>
          <w:sz w:val="20"/>
          <w:szCs w:val="20"/>
          <w:lang w:val="en"/>
        </w:rPr>
        <w:t>collecting</w:t>
      </w:r>
      <w:r w:rsidRPr="00B107BF">
        <w:rPr>
          <w:sz w:val="20"/>
          <w:szCs w:val="20"/>
          <w:lang w:val="en"/>
        </w:rPr>
        <w:t xml:space="preserve"> </w:t>
      </w:r>
      <w:r w:rsidRPr="00B107BF">
        <w:rPr>
          <w:rStyle w:val="hps"/>
          <w:sz w:val="20"/>
          <w:szCs w:val="20"/>
          <w:lang w:val="en"/>
        </w:rPr>
        <w:t>qualitative data</w:t>
      </w:r>
      <w:r w:rsidRPr="00B107BF">
        <w:rPr>
          <w:sz w:val="20"/>
          <w:szCs w:val="20"/>
          <w:lang w:val="en"/>
        </w:rPr>
        <w:t xml:space="preserve"> </w:t>
      </w:r>
      <w:r w:rsidRPr="00B107BF">
        <w:rPr>
          <w:rStyle w:val="hps"/>
          <w:sz w:val="20"/>
          <w:szCs w:val="20"/>
          <w:lang w:val="en"/>
        </w:rPr>
        <w:t>followed by</w:t>
      </w:r>
      <w:r w:rsidRPr="00B107BF">
        <w:rPr>
          <w:sz w:val="20"/>
          <w:szCs w:val="20"/>
          <w:lang w:val="en"/>
        </w:rPr>
        <w:t xml:space="preserve"> </w:t>
      </w:r>
      <w:r w:rsidRPr="00B107BF">
        <w:rPr>
          <w:rStyle w:val="hps"/>
          <w:sz w:val="20"/>
          <w:szCs w:val="20"/>
          <w:lang w:val="en"/>
        </w:rPr>
        <w:t>quantitative</w:t>
      </w:r>
      <w:r w:rsidRPr="00B107BF">
        <w:rPr>
          <w:sz w:val="20"/>
          <w:szCs w:val="20"/>
          <w:lang w:val="en"/>
        </w:rPr>
        <w:t xml:space="preserve"> </w:t>
      </w:r>
      <w:r w:rsidRPr="00B107BF">
        <w:rPr>
          <w:rStyle w:val="hps"/>
          <w:sz w:val="20"/>
          <w:szCs w:val="20"/>
          <w:lang w:val="en"/>
        </w:rPr>
        <w:t xml:space="preserve">data collection. </w:t>
      </w:r>
      <w:r w:rsidRPr="00B107BF">
        <w:rPr>
          <w:sz w:val="20"/>
          <w:szCs w:val="20"/>
        </w:rPr>
        <w:t>The end result of this process as an outline description of the lateral and frontal position, 3D picture frame and 3D with texture of the skin as a visualization of concept normal and attractive face criteria</w:t>
      </w:r>
      <w:r w:rsidR="00B107BF">
        <w:rPr>
          <w:sz w:val="20"/>
          <w:szCs w:val="20"/>
        </w:rPr>
        <w:t>.</w:t>
      </w:r>
      <w:r w:rsidR="00FC740A">
        <w:rPr>
          <w:sz w:val="20"/>
          <w:szCs w:val="20"/>
        </w:rPr>
        <w:t xml:space="preserve"> </w:t>
      </w:r>
      <w:r w:rsidR="00FC740A" w:rsidRPr="003144A2">
        <w:rPr>
          <w:sz w:val="20"/>
          <w:szCs w:val="20"/>
        </w:rPr>
        <w:t>These results as assumed correlation between qualitative and the quantitative values about facial aesthetic.</w:t>
      </w:r>
    </w:p>
    <w:p w14:paraId="48DD76BC" w14:textId="77777777" w:rsidR="00B107BF" w:rsidRPr="00B107BF" w:rsidRDefault="00B107BF" w:rsidP="00B107BF">
      <w:pPr>
        <w:autoSpaceDE w:val="0"/>
        <w:autoSpaceDN w:val="0"/>
        <w:adjustRightInd w:val="0"/>
        <w:jc w:val="both"/>
        <w:rPr>
          <w:color w:val="000000"/>
          <w:sz w:val="20"/>
          <w:szCs w:val="20"/>
        </w:rPr>
      </w:pPr>
    </w:p>
    <w:p w14:paraId="5E3F929C" w14:textId="77777777" w:rsidR="00B107BF" w:rsidRDefault="00B107BF" w:rsidP="00B107BF">
      <w:pPr>
        <w:autoSpaceDE w:val="0"/>
        <w:autoSpaceDN w:val="0"/>
        <w:adjustRightInd w:val="0"/>
        <w:jc w:val="both"/>
        <w:rPr>
          <w:b/>
          <w:color w:val="231F20"/>
          <w:sz w:val="20"/>
          <w:szCs w:val="20"/>
        </w:rPr>
      </w:pPr>
      <w:r>
        <w:rPr>
          <w:b/>
          <w:color w:val="231F20"/>
          <w:sz w:val="20"/>
          <w:szCs w:val="20"/>
        </w:rPr>
        <w:t>CONCLUSION</w:t>
      </w:r>
    </w:p>
    <w:p w14:paraId="7243832E" w14:textId="47E8627B" w:rsidR="00A31B54" w:rsidRPr="003144A2" w:rsidRDefault="00A31B54" w:rsidP="00B107BF">
      <w:pPr>
        <w:autoSpaceDE w:val="0"/>
        <w:autoSpaceDN w:val="0"/>
        <w:adjustRightInd w:val="0"/>
        <w:ind w:firstLine="720"/>
        <w:jc w:val="both"/>
        <w:rPr>
          <w:color w:val="231F20"/>
          <w:sz w:val="20"/>
          <w:szCs w:val="20"/>
        </w:rPr>
      </w:pPr>
      <w:r w:rsidRPr="003144A2">
        <w:rPr>
          <w:color w:val="231F20"/>
          <w:sz w:val="20"/>
          <w:szCs w:val="20"/>
        </w:rPr>
        <w:t>Anthropometric, photometric and lateral cephalometric measurements played a significant role in differentiating the  Indonesian face between normal and attractive also from faces of other races. Three dimension (3D) digital woman models can serve as instruments for characterizing normal and attractive faces visually.</w:t>
      </w:r>
    </w:p>
    <w:p w14:paraId="3011BC4E" w14:textId="77777777" w:rsidR="00A31B54" w:rsidRPr="003144A2" w:rsidRDefault="00A31B54" w:rsidP="00543B6A">
      <w:pPr>
        <w:jc w:val="both"/>
        <w:rPr>
          <w:sz w:val="20"/>
          <w:szCs w:val="20"/>
        </w:rPr>
      </w:pPr>
    </w:p>
    <w:p w14:paraId="3371D833" w14:textId="77777777" w:rsidR="00A31B54" w:rsidRPr="003144A2" w:rsidRDefault="00A31B54" w:rsidP="00A31B54">
      <w:pPr>
        <w:jc w:val="both"/>
        <w:outlineLvl w:val="0"/>
        <w:rPr>
          <w:color w:val="000000" w:themeColor="text1"/>
          <w:sz w:val="20"/>
          <w:szCs w:val="20"/>
        </w:rPr>
      </w:pPr>
      <w:r w:rsidRPr="003144A2">
        <w:rPr>
          <w:color w:val="000000" w:themeColor="text1"/>
          <w:sz w:val="20"/>
          <w:szCs w:val="20"/>
        </w:rPr>
        <w:t>REFERENCES:</w:t>
      </w:r>
    </w:p>
    <w:p w14:paraId="317FEA87" w14:textId="77777777" w:rsidR="00A31B54" w:rsidRPr="003144A2" w:rsidRDefault="00A31B54" w:rsidP="00A31B54">
      <w:pPr>
        <w:jc w:val="both"/>
        <w:rPr>
          <w:color w:val="000000" w:themeColor="text1"/>
          <w:sz w:val="20"/>
          <w:szCs w:val="20"/>
        </w:rPr>
      </w:pPr>
    </w:p>
    <w:p w14:paraId="13551A42"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Meenai and Abbas. ‘</w:t>
      </w:r>
      <w:r w:rsidRPr="003144A2">
        <w:rPr>
          <w:rFonts w:ascii="Times New Roman" w:hAnsi="Times New Roman" w:cs="Times New Roman"/>
          <w:bCs/>
          <w:iCs/>
          <w:color w:val="000000" w:themeColor="text1"/>
          <w:sz w:val="20"/>
          <w:szCs w:val="20"/>
        </w:rPr>
        <w:t xml:space="preserve">Beauty Measuring System Based on the Divine Ratio’, </w:t>
      </w:r>
      <w:r w:rsidRPr="003144A2">
        <w:rPr>
          <w:rFonts w:ascii="Times New Roman" w:hAnsi="Times New Roman" w:cs="Times New Roman"/>
          <w:color w:val="000000" w:themeColor="text1"/>
          <w:sz w:val="20"/>
          <w:szCs w:val="20"/>
        </w:rPr>
        <w:t>International Conference on User Science and Engineering. 2010. pp. 207-210.(cited: 1 desember 2012).</w:t>
      </w:r>
    </w:p>
    <w:p w14:paraId="42DD07F4"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Staffieri T.Statistik Bedah Plastik Seluruh Dunia oleh ISAPS. 2010. http://m.antaranews.com (Cited: 5 februari 2013).</w:t>
      </w:r>
    </w:p>
    <w:p w14:paraId="3486FB66"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Elfiah U., Hutagalung MR., Perdanakusuma D S. Variables of Indonesian Facial Clinical parameters and Cephalometry as Basis Data in Reconstruction of Maxillofacial Trauma. Jurnal Kegawatdaruratan. Fakutas Kedokteran Universitas Airlangga. Surabaya. 2011.</w:t>
      </w:r>
    </w:p>
    <w:p w14:paraId="39675724"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 xml:space="preserve">Sucontphunt T., Deng Z., Neumann U. </w:t>
      </w:r>
      <w:r w:rsidRPr="003144A2">
        <w:rPr>
          <w:rFonts w:ascii="Times New Roman" w:hAnsi="Times New Roman" w:cs="Times New Roman"/>
          <w:bCs/>
          <w:color w:val="000000" w:themeColor="text1"/>
          <w:sz w:val="20"/>
          <w:szCs w:val="20"/>
        </w:rPr>
        <w:t>Crafting Personalized Facial Avatars Using Editable Portrait and Photograph Example.</w:t>
      </w:r>
      <w:r w:rsidRPr="003144A2">
        <w:rPr>
          <w:rFonts w:ascii="Times New Roman" w:hAnsi="Times New Roman" w:cs="Times New Roman"/>
          <w:color w:val="000000" w:themeColor="text1"/>
          <w:sz w:val="20"/>
          <w:szCs w:val="20"/>
        </w:rPr>
        <w:t xml:space="preserve"> EEE Virtual Reality. 14-18 March 2010. Lafayette, Louisiana, USA. (Cited 7 februari 2013).</w:t>
      </w:r>
    </w:p>
    <w:p w14:paraId="4C86C6CF"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Yong-Ha K.,</w:t>
      </w:r>
      <w:r w:rsidRPr="003144A2">
        <w:rPr>
          <w:rFonts w:ascii="Times New Roman" w:hAnsi="Times New Roman" w:cs="Times New Roman"/>
          <w:color w:val="000000" w:themeColor="text1"/>
          <w:position w:val="12"/>
          <w:sz w:val="20"/>
          <w:szCs w:val="20"/>
        </w:rPr>
        <w:t xml:space="preserve"> </w:t>
      </w:r>
      <w:r w:rsidRPr="003144A2">
        <w:rPr>
          <w:rFonts w:ascii="Times New Roman" w:hAnsi="Times New Roman" w:cs="Times New Roman"/>
          <w:color w:val="000000" w:themeColor="text1"/>
          <w:sz w:val="20"/>
          <w:szCs w:val="20"/>
        </w:rPr>
        <w:t>Byung-Chae C., Lun-Jou. Facial Contouring Surgery for Asians. Seminar in Plastic surgery. Volume 23. Number 1. 2009. (Cited 23 Januari 2013).</w:t>
      </w:r>
    </w:p>
    <w:p w14:paraId="6985DF05"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M.B Stephen. The Art of Poser</w:t>
      </w:r>
      <w:r w:rsidRPr="003144A2">
        <w:rPr>
          <w:rFonts w:ascii="Times New Roman" w:hAnsi="Times New Roman" w:cs="Times New Roman"/>
          <w:color w:val="000000" w:themeColor="text1"/>
          <w:sz w:val="20"/>
          <w:szCs w:val="20"/>
          <w:vertAlign w:val="superscript"/>
        </w:rPr>
        <w:t>®</w:t>
      </w:r>
      <w:r w:rsidRPr="003144A2">
        <w:rPr>
          <w:rFonts w:ascii="Times New Roman" w:hAnsi="Times New Roman" w:cs="Times New Roman"/>
          <w:color w:val="000000" w:themeColor="text1"/>
          <w:sz w:val="20"/>
          <w:szCs w:val="20"/>
        </w:rPr>
        <w:t xml:space="preserve"> and Photoshop</w:t>
      </w:r>
      <w:r w:rsidRPr="003144A2">
        <w:rPr>
          <w:rFonts w:ascii="Times New Roman" w:hAnsi="Times New Roman" w:cs="Times New Roman"/>
          <w:color w:val="000000" w:themeColor="text1"/>
          <w:sz w:val="20"/>
          <w:szCs w:val="20"/>
          <w:vertAlign w:val="superscript"/>
        </w:rPr>
        <w:t>®</w:t>
      </w:r>
      <w:r w:rsidRPr="003144A2">
        <w:rPr>
          <w:rFonts w:ascii="Times New Roman" w:hAnsi="Times New Roman" w:cs="Times New Roman"/>
          <w:color w:val="000000" w:themeColor="text1"/>
          <w:sz w:val="20"/>
          <w:szCs w:val="20"/>
        </w:rPr>
        <w:t>: The Official Guide. Course Technology Press Boston, MA, United States. 2009. (Cited 5 Januari 2013).</w:t>
      </w:r>
    </w:p>
    <w:p w14:paraId="4FC9AB44"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Perdanakusuma DS., Elfiah U., Hutagalung, MR., Putri IL. Variables of Indonesian Facial Antropometry and Cephalometry as Database in Reconstruction of Maxillofacial Trauma. Program studi Bedah Plastik Surabaya. 2012</w:t>
      </w:r>
    </w:p>
    <w:p w14:paraId="06BC317D"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Ferrario VF., Sforza C., Schmith JH., Miani JR., Alessandro., Taroni G. Fourier analysis of Human Soft Tissue Facial Shape: Sex Differences in Normal Adults. J Anatomi. 1995. Pp: 593-602.</w:t>
      </w:r>
    </w:p>
    <w:p w14:paraId="7CC33D75"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Glinka J., Artaria M.D., Koesbardiati T. Metode Pengukuran Manusia. Departemen antropologi. FISIP. Universitas Airlangga. Surabaya. 2008.</w:t>
      </w:r>
    </w:p>
    <w:p w14:paraId="6919A26B"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bCs/>
          <w:color w:val="000000" w:themeColor="text1"/>
          <w:sz w:val="20"/>
          <w:szCs w:val="20"/>
        </w:rPr>
        <w:t>Jain SK, Anand C &amp; Ghosh SK. Photometric Facial Analysis - A Baseline Study. J Anat. Soc. India. 2010. 53 (2) 11-13 (cited: 3 Januari 2013).</w:t>
      </w:r>
    </w:p>
    <w:p w14:paraId="1778D8E3"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sz w:val="20"/>
          <w:szCs w:val="20"/>
          <w:lang w:val="sv-SE"/>
        </w:rPr>
        <w:t>Senna-Fernandes, Vasco. 2008</w:t>
      </w:r>
      <w:r w:rsidRPr="003144A2">
        <w:rPr>
          <w:rFonts w:ascii="Times New Roman" w:hAnsi="Times New Roman" w:cs="Times New Roman"/>
          <w:color w:val="000000"/>
          <w:sz w:val="20"/>
          <w:szCs w:val="20"/>
        </w:rPr>
        <w:t xml:space="preserve">. ‘Oriental Anthropometry in Plastic Surgery’. </w:t>
      </w:r>
      <w:r w:rsidRPr="003144A2">
        <w:rPr>
          <w:rFonts w:ascii="Times New Roman" w:hAnsi="Times New Roman" w:cs="Times New Roman"/>
          <w:color w:val="000000"/>
          <w:sz w:val="20"/>
          <w:szCs w:val="20"/>
          <w:u w:val="single"/>
        </w:rPr>
        <w:t>Indian J Plastic Surgery</w:t>
      </w:r>
      <w:r w:rsidRPr="003144A2">
        <w:rPr>
          <w:rFonts w:ascii="Times New Roman" w:hAnsi="Times New Roman" w:cs="Times New Roman"/>
          <w:color w:val="000000"/>
          <w:sz w:val="20"/>
          <w:szCs w:val="20"/>
        </w:rPr>
        <w:t>. vol 41(2), pp. 116-121</w:t>
      </w:r>
    </w:p>
    <w:p w14:paraId="1225332A" w14:textId="77777777" w:rsidR="00A31B54" w:rsidRPr="003144A2"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pPr>
      <w:r w:rsidRPr="003144A2">
        <w:rPr>
          <w:rFonts w:ascii="Times New Roman" w:hAnsi="Times New Roman" w:cs="Times New Roman"/>
          <w:color w:val="000000" w:themeColor="text1"/>
          <w:sz w:val="20"/>
          <w:szCs w:val="20"/>
        </w:rPr>
        <w:t xml:space="preserve">Ghoddousi H., Edler R., Haers P., Wertheim D., Greenhill D., Comparison of three methods of facial measurement dalam R. Edler., M.Orth., M.Abd. Rahim., Wertheim., D.Greenhill. 2009. The Use of facial Anthropometrics in Aesthetic ssessment. </w:t>
      </w:r>
      <w:r w:rsidRPr="003144A2">
        <w:rPr>
          <w:rFonts w:ascii="Times New Roman" w:hAnsi="Times New Roman" w:cs="Times New Roman"/>
          <w:color w:val="000000" w:themeColor="text1"/>
          <w:sz w:val="20"/>
          <w:szCs w:val="20"/>
          <w:u w:val="single"/>
        </w:rPr>
        <w:t xml:space="preserve">Cleft </w:t>
      </w:r>
      <w:r w:rsidRPr="003144A2">
        <w:rPr>
          <w:rFonts w:ascii="Times New Roman" w:hAnsi="Times New Roman" w:cs="Times New Roman"/>
          <w:color w:val="000000" w:themeColor="text1"/>
          <w:sz w:val="20"/>
          <w:szCs w:val="20"/>
        </w:rPr>
        <w:t>Palate-Craniofacial Journal. Vol.47. No. 1. January 2010.</w:t>
      </w:r>
    </w:p>
    <w:p w14:paraId="5E602B66" w14:textId="5C9B2ADE" w:rsidR="00543B6A" w:rsidRPr="00543B6A" w:rsidRDefault="00A31B54" w:rsidP="00A31B54">
      <w:pPr>
        <w:pStyle w:val="ListParagraph"/>
        <w:numPr>
          <w:ilvl w:val="0"/>
          <w:numId w:val="37"/>
        </w:numPr>
        <w:tabs>
          <w:tab w:val="left" w:pos="0"/>
        </w:tabs>
        <w:spacing w:after="0" w:line="240" w:lineRule="auto"/>
        <w:ind w:left="284" w:hanging="284"/>
        <w:jc w:val="both"/>
        <w:rPr>
          <w:rFonts w:ascii="Times New Roman" w:hAnsi="Times New Roman" w:cs="Times New Roman"/>
          <w:color w:val="000000" w:themeColor="text1"/>
          <w:sz w:val="20"/>
          <w:szCs w:val="20"/>
        </w:rPr>
        <w:sectPr w:rsidR="00543B6A" w:rsidRPr="00543B6A" w:rsidSect="005843EC">
          <w:footerReference w:type="even" r:id="rId16"/>
          <w:footerReference w:type="default" r:id="rId17"/>
          <w:pgSz w:w="11900" w:h="16840"/>
          <w:pgMar w:top="1440" w:right="1797" w:bottom="1440" w:left="1797" w:header="709" w:footer="709" w:gutter="0"/>
          <w:pgNumType w:start="1"/>
          <w:cols w:space="708"/>
          <w:docGrid w:linePitch="360"/>
        </w:sectPr>
      </w:pPr>
      <w:r w:rsidRPr="003144A2">
        <w:rPr>
          <w:rFonts w:ascii="Times New Roman" w:hAnsi="Times New Roman" w:cs="Times New Roman"/>
          <w:color w:val="000000" w:themeColor="text1"/>
          <w:sz w:val="20"/>
          <w:szCs w:val="20"/>
        </w:rPr>
        <w:t>Mohammad H. A., Abu Hasan, M I., Hussain S. F. 2011. Cephalometric evaluation for Malaysian Malay by Steiner analysis. Scientific Research and Essay. Vol. 6 (3). Pp 627</w:t>
      </w:r>
      <w:r w:rsidR="00543B6A">
        <w:rPr>
          <w:rFonts w:ascii="Times New Roman" w:hAnsi="Times New Roman" w:cs="Times New Roman"/>
          <w:color w:val="000000" w:themeColor="text1"/>
          <w:sz w:val="20"/>
          <w:szCs w:val="20"/>
        </w:rPr>
        <w:t>-634. 4 februari 2011.</w:t>
      </w:r>
    </w:p>
    <w:p w14:paraId="2944DC4D" w14:textId="77777777" w:rsidR="006F3046" w:rsidRPr="009122A1" w:rsidRDefault="006F3046" w:rsidP="006F3046">
      <w:pPr>
        <w:tabs>
          <w:tab w:val="left" w:pos="3420"/>
        </w:tabs>
        <w:rPr>
          <w:b/>
          <w:sz w:val="18"/>
          <w:szCs w:val="18"/>
        </w:rPr>
        <w:sectPr w:rsidR="006F3046" w:rsidRPr="009122A1" w:rsidSect="00634AAA">
          <w:headerReference w:type="even" r:id="rId18"/>
          <w:pgSz w:w="11909" w:h="16834" w:code="9"/>
          <w:pgMar w:top="964" w:right="964" w:bottom="964" w:left="1412" w:header="431" w:footer="431" w:gutter="0"/>
          <w:pgNumType w:start="1"/>
          <w:cols w:space="331"/>
          <w:docGrid w:linePitch="360"/>
        </w:sectPr>
      </w:pPr>
    </w:p>
    <w:p w14:paraId="10D93B88" w14:textId="125CAE22" w:rsidR="00543B6A" w:rsidRPr="00543B6A" w:rsidRDefault="00543B6A" w:rsidP="00543B6A"/>
    <w:sectPr w:rsidR="00543B6A" w:rsidRPr="00543B6A" w:rsidSect="002571EE">
      <w:footerReference w:type="default" r:id="rId19"/>
      <w:type w:val="continuous"/>
      <w:pgSz w:w="11909" w:h="16834" w:code="9"/>
      <w:pgMar w:top="964" w:right="964" w:bottom="964" w:left="1412" w:header="431" w:footer="431" w:gutter="0"/>
      <w:pgNumType w:start="1"/>
      <w:cols w:num="2" w:space="32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E00E2A" w14:textId="77777777" w:rsidR="00A5068A" w:rsidRDefault="00A5068A" w:rsidP="006F3046">
      <w:r>
        <w:separator/>
      </w:r>
    </w:p>
  </w:endnote>
  <w:endnote w:type="continuationSeparator" w:id="0">
    <w:p w14:paraId="3536FA95" w14:textId="77777777" w:rsidR="00A5068A" w:rsidRDefault="00A5068A" w:rsidP="006F3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charset w:val="86"/>
    <w:family w:val="auto"/>
    <w:pitch w:val="variable"/>
    <w:sig w:usb0="00000003"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A00002BF" w:usb1="68C7FCFB" w:usb2="00000010"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Nimbus Roman No9 L">
    <w:altName w:val="Times New Roman"/>
    <w:charset w:val="00"/>
    <w:family w:val="roman"/>
    <w:pitch w:val="variable"/>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平成明朝">
    <w:panose1 w:val="00000000000000000000"/>
    <w:charset w:val="80"/>
    <w:family w:val="roman"/>
    <w:notTrueType/>
    <w:pitch w:val="fixed"/>
    <w:sig w:usb0="00000001" w:usb1="08070000" w:usb2="00000010" w:usb3="00000000" w:csb0="0002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B5ECF" w14:textId="77777777" w:rsidR="00A5068A" w:rsidRDefault="00A5068A" w:rsidP="00543B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4DC7">
      <w:rPr>
        <w:rStyle w:val="PageNumber"/>
        <w:noProof/>
      </w:rPr>
      <w:t>6</w:t>
    </w:r>
    <w:r>
      <w:rPr>
        <w:rStyle w:val="PageNumber"/>
      </w:rPr>
      <w:fldChar w:fldCharType="end"/>
    </w:r>
  </w:p>
  <w:p w14:paraId="233A012A" w14:textId="77777777" w:rsidR="00A5068A" w:rsidRDefault="00A5068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D5AA" w14:textId="77777777" w:rsidR="00A5068A" w:rsidRDefault="00A5068A" w:rsidP="00543B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F4DC7">
      <w:rPr>
        <w:rStyle w:val="PageNumber"/>
        <w:noProof/>
      </w:rPr>
      <w:t>1</w:t>
    </w:r>
    <w:r>
      <w:rPr>
        <w:rStyle w:val="PageNumber"/>
      </w:rPr>
      <w:fldChar w:fldCharType="end"/>
    </w:r>
  </w:p>
  <w:p w14:paraId="55445500" w14:textId="77777777" w:rsidR="00A5068A" w:rsidRDefault="00A5068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8FAE7" w14:textId="77777777" w:rsidR="00A5068A" w:rsidRDefault="00A5068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AB41F5" w14:textId="77777777" w:rsidR="00A5068A" w:rsidRPr="00210285" w:rsidRDefault="00A5068A" w:rsidP="00210285">
      <w:pPr>
        <w:pStyle w:val="Footer"/>
      </w:pPr>
    </w:p>
  </w:footnote>
  <w:footnote w:type="continuationSeparator" w:id="0">
    <w:p w14:paraId="0EF9150B" w14:textId="77777777" w:rsidR="00A5068A" w:rsidRDefault="00A5068A" w:rsidP="006F304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D7334" w14:textId="77777777" w:rsidR="00A5068A" w:rsidRPr="000254A6" w:rsidRDefault="00A5068A" w:rsidP="0054376C">
    <w:pPr>
      <w:pStyle w:val="Header"/>
      <w:framePr w:w="9684" w:wrap="around" w:vAnchor="text" w:hAnchor="page" w:x="942" w:y="1"/>
      <w:tabs>
        <w:tab w:val="clear" w:pos="4680"/>
        <w:tab w:val="clear" w:pos="9360"/>
        <w:tab w:val="right" w:pos="9540"/>
        <w:tab w:val="right" w:pos="9639"/>
      </w:tabs>
      <w:ind w:right="33"/>
      <w:rPr>
        <w:rStyle w:val="PageNumber"/>
        <w:i/>
        <w:iCs/>
        <w:lang w:val="id-ID"/>
      </w:rPr>
    </w:pPr>
    <w:r w:rsidRPr="000254A6">
      <w:rPr>
        <w:rStyle w:val="PageNumber"/>
      </w:rPr>
      <w:fldChar w:fldCharType="begin"/>
    </w:r>
    <w:r w:rsidRPr="000254A6">
      <w:rPr>
        <w:rStyle w:val="PageNumber"/>
      </w:rPr>
      <w:instrText xml:space="preserve">PAGE  </w:instrText>
    </w:r>
    <w:r w:rsidRPr="000254A6">
      <w:rPr>
        <w:rStyle w:val="PageNumber"/>
      </w:rPr>
      <w:fldChar w:fldCharType="separate"/>
    </w:r>
    <w:r>
      <w:rPr>
        <w:rStyle w:val="PageNumber"/>
        <w:noProof/>
      </w:rPr>
      <w:t>2</w:t>
    </w:r>
    <w:r w:rsidRPr="000254A6">
      <w:rPr>
        <w:rStyle w:val="PageNumber"/>
      </w:rPr>
      <w:fldChar w:fldCharType="end"/>
    </w:r>
    <w:r>
      <w:rPr>
        <w:rStyle w:val="PageNumber"/>
        <w:lang w:val="id-ID"/>
      </w:rPr>
      <w:tab/>
    </w:r>
    <w:r>
      <w:rPr>
        <w:rStyle w:val="PageNumber"/>
        <w:sz w:val="20"/>
        <w:szCs w:val="20"/>
      </w:rPr>
      <w:t>International Seminar on Applied Technology, Science, and Art (4</w:t>
    </w:r>
    <w:r w:rsidRPr="008F1621">
      <w:rPr>
        <w:rStyle w:val="PageNumber"/>
        <w:sz w:val="20"/>
        <w:szCs w:val="20"/>
        <w:vertAlign w:val="superscript"/>
      </w:rPr>
      <w:t>th</w:t>
    </w:r>
    <w:r>
      <w:rPr>
        <w:rStyle w:val="PageNumber"/>
        <w:sz w:val="20"/>
        <w:szCs w:val="20"/>
      </w:rPr>
      <w:t xml:space="preserve"> APTECS 2013)</w:t>
    </w:r>
  </w:p>
  <w:p w14:paraId="3D5943DE" w14:textId="77777777" w:rsidR="00A5068A" w:rsidRPr="0075375E" w:rsidRDefault="00A5068A" w:rsidP="0054376C">
    <w:pPr>
      <w:pStyle w:val="Header"/>
      <w:rPr>
        <w:lang w:val="id-ID"/>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7809C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036A34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C6CC2922"/>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DEF6218A"/>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3E9A1B8A"/>
    <w:lvl w:ilvl="0">
      <w:start w:val="1"/>
      <w:numFmt w:val="decimal"/>
      <w:pStyle w:val="ListNumber2"/>
      <w:lvlText w:val="%1."/>
      <w:lvlJc w:val="left"/>
      <w:pPr>
        <w:tabs>
          <w:tab w:val="num" w:pos="720"/>
        </w:tabs>
        <w:ind w:left="720" w:hanging="360"/>
      </w:pPr>
    </w:lvl>
  </w:abstractNum>
  <w:abstractNum w:abstractNumId="5">
    <w:nsid w:val="FFFFFF80"/>
    <w:multiLevelType w:val="singleLevel"/>
    <w:tmpl w:val="246C87C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B4325A22"/>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56B85B9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4B04287E"/>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9"/>
    <w:multiLevelType w:val="singleLevel"/>
    <w:tmpl w:val="BA0840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944442"/>
    <w:multiLevelType w:val="hybridMultilevel"/>
    <w:tmpl w:val="ADB47A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175E10"/>
    <w:multiLevelType w:val="hybridMultilevel"/>
    <w:tmpl w:val="6F0A4D9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2A5C8D"/>
    <w:multiLevelType w:val="multilevel"/>
    <w:tmpl w:val="39166044"/>
    <w:lvl w:ilvl="0">
      <w:start w:val="1"/>
      <w:numFmt w:val="decimal"/>
      <w:pStyle w:val="SectionHeading"/>
      <w:lvlText w:val="%1."/>
      <w:lvlJc w:val="left"/>
      <w:pPr>
        <w:tabs>
          <w:tab w:val="num" w:pos="360"/>
        </w:tabs>
        <w:ind w:left="360" w:hanging="360"/>
      </w:pPr>
      <w:rPr>
        <w:rFonts w:hint="default"/>
      </w:rPr>
    </w:lvl>
    <w:lvl w:ilvl="1">
      <w:start w:val="1"/>
      <w:numFmt w:val="decimal"/>
      <w:lvlRestart w:val="0"/>
      <w:lvlText w:val="%1.%2."/>
      <w:lvlJc w:val="left"/>
      <w:pPr>
        <w:tabs>
          <w:tab w:val="num" w:pos="360"/>
        </w:tabs>
        <w:ind w:left="360"/>
      </w:pPr>
      <w:rPr>
        <w:rFonts w:hint="default"/>
      </w:rPr>
    </w:lvl>
    <w:lvl w:ilvl="2">
      <w:start w:val="1"/>
      <w:numFmt w:val="decimal"/>
      <w:pStyle w:val="a-sub2"/>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8F148BA"/>
    <w:multiLevelType w:val="hybridMultilevel"/>
    <w:tmpl w:val="97EA9B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B3379"/>
    <w:multiLevelType w:val="hybridMultilevel"/>
    <w:tmpl w:val="37E25EC8"/>
    <w:lvl w:ilvl="0" w:tplc="2FE4BBCC">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A34417"/>
    <w:multiLevelType w:val="multilevel"/>
    <w:tmpl w:val="EFFA04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0B3C326C"/>
    <w:multiLevelType w:val="hybridMultilevel"/>
    <w:tmpl w:val="79E60CD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C0579E"/>
    <w:multiLevelType w:val="singleLevel"/>
    <w:tmpl w:val="7F98928E"/>
    <w:lvl w:ilvl="0">
      <w:start w:val="1"/>
      <w:numFmt w:val="decimal"/>
      <w:pStyle w:val="Head2"/>
      <w:lvlText w:val="3.%1."/>
      <w:lvlJc w:val="left"/>
      <w:pPr>
        <w:tabs>
          <w:tab w:val="num" w:pos="810"/>
        </w:tabs>
        <w:ind w:left="810" w:hanging="360"/>
      </w:pPr>
      <w:rPr>
        <w:rFonts w:hint="default"/>
      </w:rPr>
    </w:lvl>
  </w:abstractNum>
  <w:abstractNum w:abstractNumId="18">
    <w:nsid w:val="12433C25"/>
    <w:multiLevelType w:val="hybridMultilevel"/>
    <w:tmpl w:val="1BA618E4"/>
    <w:lvl w:ilvl="0" w:tplc="E13419C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8A65480"/>
    <w:multiLevelType w:val="singleLevel"/>
    <w:tmpl w:val="2AFEA5B4"/>
    <w:lvl w:ilvl="0">
      <w:start w:val="1"/>
      <w:numFmt w:val="upperRoman"/>
      <w:pStyle w:val="sectionhead1"/>
      <w:lvlText w:val="%1."/>
      <w:lvlJc w:val="left"/>
      <w:pPr>
        <w:tabs>
          <w:tab w:val="num" w:pos="720"/>
        </w:tabs>
        <w:ind w:left="720" w:hanging="720"/>
      </w:pPr>
      <w:rPr>
        <w:rFonts w:hint="default"/>
      </w:rPr>
    </w:lvl>
  </w:abstractNum>
  <w:abstractNum w:abstractNumId="20">
    <w:nsid w:val="1C186A1D"/>
    <w:multiLevelType w:val="hybridMultilevel"/>
    <w:tmpl w:val="954CED66"/>
    <w:lvl w:ilvl="0" w:tplc="C39CCB18">
      <w:start w:val="1"/>
      <w:numFmt w:val="decimal"/>
      <w:pStyle w:val="ReferencesList"/>
      <w:lvlText w:val="[%1]"/>
      <w:lvlJc w:val="left"/>
      <w:pPr>
        <w:tabs>
          <w:tab w:val="num" w:pos="360"/>
        </w:tabs>
        <w:ind w:left="357" w:hanging="357"/>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1">
    <w:nsid w:val="1D4D55BE"/>
    <w:multiLevelType w:val="hybridMultilevel"/>
    <w:tmpl w:val="9F6C8A38"/>
    <w:lvl w:ilvl="0" w:tplc="04090015">
      <w:start w:val="4"/>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EF1CD8"/>
    <w:multiLevelType w:val="multilevel"/>
    <w:tmpl w:val="BD5884E0"/>
    <w:lvl w:ilvl="0">
      <w:start w:val="4"/>
      <w:numFmt w:val="decimal"/>
      <w:lvlText w:val="%1"/>
      <w:lvlJc w:val="left"/>
      <w:pPr>
        <w:ind w:left="360" w:hanging="360"/>
      </w:pPr>
      <w:rPr>
        <w:rFonts w:hint="default"/>
      </w:rPr>
    </w:lvl>
    <w:lvl w:ilvl="1">
      <w:start w:val="2"/>
      <w:numFmt w:val="decimal"/>
      <w:lvlText w:val="%1.%2"/>
      <w:lvlJc w:val="left"/>
      <w:pPr>
        <w:ind w:left="63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3">
    <w:nsid w:val="2BA9240E"/>
    <w:multiLevelType w:val="hybridMultilevel"/>
    <w:tmpl w:val="63C62DD8"/>
    <w:lvl w:ilvl="0" w:tplc="04090015">
      <w:start w:val="6"/>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B604FC"/>
    <w:multiLevelType w:val="hybridMultilevel"/>
    <w:tmpl w:val="1D2691C0"/>
    <w:lvl w:ilvl="0" w:tplc="FD0A07BE">
      <w:start w:val="1"/>
      <w:numFmt w:val="decimal"/>
      <w:pStyle w:val="Reference"/>
      <w:lvlText w:val="[%1]"/>
      <w:lvlJc w:val="left"/>
      <w:pPr>
        <w:tabs>
          <w:tab w:val="num" w:pos="567"/>
        </w:tabs>
        <w:ind w:left="567" w:hanging="567"/>
      </w:pPr>
      <w:rPr>
        <w:rFonts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C64EBE"/>
    <w:multiLevelType w:val="hybridMultilevel"/>
    <w:tmpl w:val="0CC2BB7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F4F8A"/>
    <w:multiLevelType w:val="multilevel"/>
    <w:tmpl w:val="5B846FC2"/>
    <w:lvl w:ilvl="0">
      <w:start w:val="4"/>
      <w:numFmt w:val="decimal"/>
      <w:lvlText w:val="%1"/>
      <w:lvlJc w:val="left"/>
      <w:pPr>
        <w:ind w:left="360" w:hanging="360"/>
      </w:pPr>
      <w:rPr>
        <w:rFonts w:hint="default"/>
      </w:rPr>
    </w:lvl>
    <w:lvl w:ilvl="1">
      <w:start w:val="1"/>
      <w:numFmt w:val="decimal"/>
      <w:lvlText w:val="%1.%2"/>
      <w:lvlJc w:val="left"/>
      <w:pPr>
        <w:ind w:left="319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82B62DA"/>
    <w:multiLevelType w:val="hybridMultilevel"/>
    <w:tmpl w:val="1AFA6588"/>
    <w:lvl w:ilvl="0" w:tplc="717C0D4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50232215"/>
    <w:multiLevelType w:val="multilevel"/>
    <w:tmpl w:val="B56EAEEE"/>
    <w:lvl w:ilvl="0">
      <w:start w:val="1"/>
      <w:numFmt w:val="upperLetter"/>
      <w:pStyle w:val="IEEEHeading2"/>
      <w:lvlText w:val="%1."/>
      <w:lvlJc w:val="left"/>
      <w:pPr>
        <w:tabs>
          <w:tab w:val="num" w:pos="998"/>
        </w:tabs>
        <w:ind w:left="99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nsid w:val="5C8F2899"/>
    <w:multiLevelType w:val="hybridMultilevel"/>
    <w:tmpl w:val="2E524AF8"/>
    <w:lvl w:ilvl="0" w:tplc="0409000F">
      <w:start w:val="1"/>
      <w:numFmt w:val="decimal"/>
      <w:pStyle w:val="ListRef"/>
      <w:lvlText w:val="[%1]"/>
      <w:lvlJc w:val="left"/>
      <w:pPr>
        <w:tabs>
          <w:tab w:val="num" w:pos="397"/>
        </w:tabs>
        <w:ind w:left="397"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A1745EE"/>
    <w:multiLevelType w:val="hybridMultilevel"/>
    <w:tmpl w:val="1E2E183C"/>
    <w:lvl w:ilvl="0" w:tplc="47BEDBA0">
      <w:start w:val="2"/>
      <w:numFmt w:val="upperRoman"/>
      <w:lvlText w:val="%1."/>
      <w:lvlJc w:val="left"/>
      <w:pPr>
        <w:ind w:left="1146" w:hanging="720"/>
      </w:pPr>
      <w:rPr>
        <w:rFonts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6C402C58"/>
    <w:multiLevelType w:val="hybridMultilevel"/>
    <w:tmpl w:val="F1F87D58"/>
    <w:name w:val="Proceeding6"/>
    <w:lvl w:ilvl="0" w:tplc="5C409E84">
      <w:start w:val="1"/>
      <w:numFmt w:val="decimal"/>
      <w:pStyle w:val="figurecaption"/>
      <w:lvlText w:val="Figure %1. "/>
      <w:lvlJc w:val="left"/>
      <w:pPr>
        <w:tabs>
          <w:tab w:val="num" w:pos="198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6EED3CCF"/>
    <w:multiLevelType w:val="hybridMultilevel"/>
    <w:tmpl w:val="FD2C0464"/>
    <w:lvl w:ilvl="0" w:tplc="04090011">
      <w:start w:val="1"/>
      <w:numFmt w:val="decimal"/>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35">
    <w:nsid w:val="70AC3AB0"/>
    <w:multiLevelType w:val="hybridMultilevel"/>
    <w:tmpl w:val="60866D7A"/>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923555"/>
    <w:multiLevelType w:val="multilevel"/>
    <w:tmpl w:val="E45C4030"/>
    <w:styleLink w:val="Style1"/>
    <w:lvl w:ilvl="0">
      <w:start w:val="2"/>
      <w:numFmt w:val="decimal"/>
      <w:lvlText w:val="%1."/>
      <w:lvlJc w:val="left"/>
      <w:pPr>
        <w:ind w:left="36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3"/>
  </w:num>
  <w:num w:numId="2">
    <w:abstractNumId w:val="30"/>
  </w:num>
  <w:num w:numId="3">
    <w:abstractNumId w:val="12"/>
  </w:num>
  <w:num w:numId="4">
    <w:abstractNumId w:val="24"/>
  </w:num>
  <w:num w:numId="5">
    <w:abstractNumId w:val="20"/>
  </w:num>
  <w:num w:numId="6">
    <w:abstractNumId w:val="36"/>
  </w:num>
  <w:num w:numId="7">
    <w:abstractNumId w:val="28"/>
  </w:num>
  <w:num w:numId="8">
    <w:abstractNumId w:val="19"/>
  </w:num>
  <w:num w:numId="9">
    <w:abstractNumId w:val="17"/>
  </w:num>
  <w:num w:numId="10">
    <w:abstractNumId w:val="31"/>
  </w:num>
  <w:num w:numId="11">
    <w:abstractNumId w:val="29"/>
  </w:num>
  <w:num w:numId="12">
    <w:abstractNumId w:val="9"/>
  </w:num>
  <w:num w:numId="13">
    <w:abstractNumId w:val="8"/>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15"/>
  </w:num>
  <w:num w:numId="22">
    <w:abstractNumId w:val="10"/>
  </w:num>
  <w:num w:numId="23">
    <w:abstractNumId w:val="34"/>
  </w:num>
  <w:num w:numId="24">
    <w:abstractNumId w:val="27"/>
  </w:num>
  <w:num w:numId="25">
    <w:abstractNumId w:val="14"/>
  </w:num>
  <w:num w:numId="26">
    <w:abstractNumId w:val="26"/>
  </w:num>
  <w:num w:numId="27">
    <w:abstractNumId w:val="13"/>
  </w:num>
  <w:num w:numId="28">
    <w:abstractNumId w:val="22"/>
  </w:num>
  <w:num w:numId="29">
    <w:abstractNumId w:val="18"/>
  </w:num>
  <w:num w:numId="30">
    <w:abstractNumId w:val="16"/>
  </w:num>
  <w:num w:numId="31">
    <w:abstractNumId w:val="21"/>
  </w:num>
  <w:num w:numId="32">
    <w:abstractNumId w:val="23"/>
  </w:num>
  <w:num w:numId="33">
    <w:abstractNumId w:val="11"/>
  </w:num>
  <w:num w:numId="34">
    <w:abstractNumId w:val="32"/>
  </w:num>
  <w:num w:numId="35">
    <w:abstractNumId w:val="25"/>
  </w:num>
  <w:num w:numId="36">
    <w:abstractNumId w:val="0"/>
  </w:num>
  <w:num w:numId="37">
    <w:abstractNumId w:val="3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evenAndOddHeaders/>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3046"/>
    <w:rsid w:val="000401E9"/>
    <w:rsid w:val="0007484E"/>
    <w:rsid w:val="00081F06"/>
    <w:rsid w:val="000F6B93"/>
    <w:rsid w:val="001C0513"/>
    <w:rsid w:val="001E44F7"/>
    <w:rsid w:val="002020AA"/>
    <w:rsid w:val="002028B7"/>
    <w:rsid w:val="00210285"/>
    <w:rsid w:val="0022540B"/>
    <w:rsid w:val="002571EE"/>
    <w:rsid w:val="00265732"/>
    <w:rsid w:val="00290912"/>
    <w:rsid w:val="002A5A56"/>
    <w:rsid w:val="002F598B"/>
    <w:rsid w:val="003119EF"/>
    <w:rsid w:val="0034529A"/>
    <w:rsid w:val="00382749"/>
    <w:rsid w:val="003A366E"/>
    <w:rsid w:val="003B3EBB"/>
    <w:rsid w:val="003E52C6"/>
    <w:rsid w:val="003E712A"/>
    <w:rsid w:val="003F4DC7"/>
    <w:rsid w:val="00404FA8"/>
    <w:rsid w:val="00406FDF"/>
    <w:rsid w:val="0041573C"/>
    <w:rsid w:val="00457EAD"/>
    <w:rsid w:val="004818D4"/>
    <w:rsid w:val="00485B43"/>
    <w:rsid w:val="004A18CC"/>
    <w:rsid w:val="004C7379"/>
    <w:rsid w:val="004D1761"/>
    <w:rsid w:val="0050512D"/>
    <w:rsid w:val="0054376C"/>
    <w:rsid w:val="00543B6A"/>
    <w:rsid w:val="005843EC"/>
    <w:rsid w:val="005C58E1"/>
    <w:rsid w:val="005D3FF2"/>
    <w:rsid w:val="005E0063"/>
    <w:rsid w:val="00634AAA"/>
    <w:rsid w:val="00690611"/>
    <w:rsid w:val="006B41FE"/>
    <w:rsid w:val="006D2FBB"/>
    <w:rsid w:val="006E51F0"/>
    <w:rsid w:val="006F3046"/>
    <w:rsid w:val="0072139A"/>
    <w:rsid w:val="00732C6A"/>
    <w:rsid w:val="00737063"/>
    <w:rsid w:val="007705EC"/>
    <w:rsid w:val="007804E5"/>
    <w:rsid w:val="007A4654"/>
    <w:rsid w:val="007C55E1"/>
    <w:rsid w:val="007D157C"/>
    <w:rsid w:val="00801438"/>
    <w:rsid w:val="0082026B"/>
    <w:rsid w:val="00862F8C"/>
    <w:rsid w:val="008A4C32"/>
    <w:rsid w:val="008C5650"/>
    <w:rsid w:val="008C7E57"/>
    <w:rsid w:val="008E1D46"/>
    <w:rsid w:val="008F1621"/>
    <w:rsid w:val="009551B8"/>
    <w:rsid w:val="00955458"/>
    <w:rsid w:val="00992A04"/>
    <w:rsid w:val="009C23D9"/>
    <w:rsid w:val="009E0343"/>
    <w:rsid w:val="009F1DD2"/>
    <w:rsid w:val="009F5D17"/>
    <w:rsid w:val="009F7780"/>
    <w:rsid w:val="00A00611"/>
    <w:rsid w:val="00A166D5"/>
    <w:rsid w:val="00A31B54"/>
    <w:rsid w:val="00A5068A"/>
    <w:rsid w:val="00A542BC"/>
    <w:rsid w:val="00A900E2"/>
    <w:rsid w:val="00AC75B0"/>
    <w:rsid w:val="00AD18B1"/>
    <w:rsid w:val="00B107BF"/>
    <w:rsid w:val="00B32236"/>
    <w:rsid w:val="00B5430C"/>
    <w:rsid w:val="00B5441D"/>
    <w:rsid w:val="00B70381"/>
    <w:rsid w:val="00BA2102"/>
    <w:rsid w:val="00BC747D"/>
    <w:rsid w:val="00BD5A89"/>
    <w:rsid w:val="00BD68FB"/>
    <w:rsid w:val="00C6312D"/>
    <w:rsid w:val="00C7216F"/>
    <w:rsid w:val="00CD2F1A"/>
    <w:rsid w:val="00CE0C59"/>
    <w:rsid w:val="00CE25F9"/>
    <w:rsid w:val="00D065E4"/>
    <w:rsid w:val="00D0722B"/>
    <w:rsid w:val="00D1208E"/>
    <w:rsid w:val="00D20118"/>
    <w:rsid w:val="00D65DA2"/>
    <w:rsid w:val="00D760FD"/>
    <w:rsid w:val="00D90E67"/>
    <w:rsid w:val="00D9152B"/>
    <w:rsid w:val="00DA016E"/>
    <w:rsid w:val="00E04A75"/>
    <w:rsid w:val="00E13CFB"/>
    <w:rsid w:val="00E63DD6"/>
    <w:rsid w:val="00EB404A"/>
    <w:rsid w:val="00EC1953"/>
    <w:rsid w:val="00EF77DC"/>
    <w:rsid w:val="00F04195"/>
    <w:rsid w:val="00F072EE"/>
    <w:rsid w:val="00F24934"/>
    <w:rsid w:val="00F25B9F"/>
    <w:rsid w:val="00F30B80"/>
    <w:rsid w:val="00F61490"/>
    <w:rsid w:val="00FB1963"/>
    <w:rsid w:val="00FC74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45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header" w:uiPriority="99"/>
    <w:lsdException w:name="footer" w:uiPriority="99"/>
    <w:lsdException w:name="index heading" w:uiPriority="99"/>
    <w:lsdException w:name="caption" w:semiHidden="0" w:uiPriority="35" w:unhideWhenUsed="0" w:qFormat="1"/>
    <w:lsdException w:name="annotation reference" w:uiPriority="99"/>
    <w:lsdException w:name="line number"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Acronym"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2"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46"/>
    <w:rPr>
      <w:rFonts w:ascii="Times New Roman" w:eastAsia="Times New Roman" w:hAnsi="Times New Roman"/>
      <w:sz w:val="24"/>
      <w:szCs w:val="24"/>
    </w:rPr>
  </w:style>
  <w:style w:type="paragraph" w:styleId="Heading1">
    <w:name w:val="heading 1"/>
    <w:basedOn w:val="Normal"/>
    <w:next w:val="Normal"/>
    <w:link w:val="Heading1Char"/>
    <w:uiPriority w:val="99"/>
    <w:qFormat/>
    <w:rsid w:val="006F3046"/>
    <w:pPr>
      <w:keepNext/>
      <w:spacing w:before="240" w:after="80"/>
      <w:ind w:left="851" w:hanging="360"/>
      <w:jc w:val="center"/>
      <w:outlineLvl w:val="0"/>
    </w:pPr>
    <w:rPr>
      <w:rFonts w:eastAsia="MS Mincho"/>
      <w:smallCaps/>
      <w:kern w:val="28"/>
      <w:sz w:val="20"/>
      <w:szCs w:val="20"/>
    </w:rPr>
  </w:style>
  <w:style w:type="paragraph" w:styleId="Heading2">
    <w:name w:val="heading 2"/>
    <w:basedOn w:val="Normal"/>
    <w:next w:val="Normal"/>
    <w:link w:val="Heading2Char"/>
    <w:qFormat/>
    <w:rsid w:val="006F3046"/>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6F3046"/>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6F3046"/>
    <w:pPr>
      <w:keepNext/>
      <w:outlineLvl w:val="3"/>
    </w:pPr>
    <w:rPr>
      <w:rFonts w:eastAsia="MS Mincho"/>
      <w:i/>
      <w:sz w:val="20"/>
      <w:szCs w:val="20"/>
      <w:lang w:val="en-ID"/>
    </w:rPr>
  </w:style>
  <w:style w:type="paragraph" w:styleId="Heading5">
    <w:name w:val="heading 5"/>
    <w:basedOn w:val="Normal"/>
    <w:next w:val="Normal"/>
    <w:link w:val="Heading5Char"/>
    <w:qFormat/>
    <w:rsid w:val="006F3046"/>
    <w:pPr>
      <w:keepNext/>
      <w:outlineLvl w:val="4"/>
    </w:pPr>
    <w:rPr>
      <w:rFonts w:eastAsia="MS Mincho"/>
      <w:i/>
      <w:sz w:val="20"/>
      <w:szCs w:val="20"/>
      <w:lang w:val="en-ID"/>
    </w:rPr>
  </w:style>
  <w:style w:type="paragraph" w:styleId="Heading6">
    <w:name w:val="heading 6"/>
    <w:basedOn w:val="Normal"/>
    <w:next w:val="Normal"/>
    <w:link w:val="Heading6Char"/>
    <w:qFormat/>
    <w:rsid w:val="006F3046"/>
    <w:pPr>
      <w:keepNext/>
      <w:ind w:left="360"/>
      <w:outlineLvl w:val="5"/>
    </w:pPr>
    <w:rPr>
      <w:rFonts w:eastAsia="MS Mincho"/>
      <w:i/>
      <w:sz w:val="20"/>
      <w:szCs w:val="20"/>
      <w:lang w:val="en-ID"/>
    </w:rPr>
  </w:style>
  <w:style w:type="paragraph" w:styleId="Heading7">
    <w:name w:val="heading 7"/>
    <w:basedOn w:val="Normal"/>
    <w:next w:val="Normal"/>
    <w:link w:val="Heading7Char"/>
    <w:qFormat/>
    <w:rsid w:val="006F3046"/>
    <w:pPr>
      <w:keepNext/>
      <w:ind w:left="720"/>
      <w:outlineLvl w:val="6"/>
    </w:pPr>
    <w:rPr>
      <w:rFonts w:eastAsia="MS Mincho"/>
      <w:i/>
      <w:sz w:val="20"/>
      <w:szCs w:val="20"/>
      <w:lang w:val="en-ID"/>
    </w:rPr>
  </w:style>
  <w:style w:type="paragraph" w:styleId="Heading8">
    <w:name w:val="heading 8"/>
    <w:basedOn w:val="Normal"/>
    <w:next w:val="Normal"/>
    <w:link w:val="Heading8Char"/>
    <w:qFormat/>
    <w:rsid w:val="006F3046"/>
    <w:pPr>
      <w:keepNext/>
      <w:ind w:left="1080"/>
      <w:outlineLvl w:val="7"/>
    </w:pPr>
    <w:rPr>
      <w:rFonts w:eastAsia="MS Mincho"/>
      <w:i/>
      <w:sz w:val="20"/>
      <w:szCs w:val="20"/>
      <w:lang w:val="en-ID"/>
    </w:rPr>
  </w:style>
  <w:style w:type="paragraph" w:styleId="Heading9">
    <w:name w:val="heading 9"/>
    <w:basedOn w:val="Normal"/>
    <w:next w:val="Normal"/>
    <w:link w:val="Heading9Char"/>
    <w:qFormat/>
    <w:rsid w:val="006F3046"/>
    <w:pPr>
      <w:keepNext/>
      <w:ind w:left="2160"/>
      <w:outlineLvl w:val="8"/>
    </w:pPr>
    <w:rPr>
      <w:rFonts w:eastAsia="MS Mincho"/>
      <w:i/>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F3046"/>
    <w:rPr>
      <w:rFonts w:ascii="Times New Roman" w:eastAsia="MS Mincho" w:hAnsi="Times New Roman" w:cs="Times New Roman"/>
      <w:smallCaps/>
      <w:kern w:val="28"/>
      <w:sz w:val="20"/>
      <w:szCs w:val="20"/>
    </w:rPr>
  </w:style>
  <w:style w:type="character" w:customStyle="1" w:styleId="Heading2Char">
    <w:name w:val="Heading 2 Char"/>
    <w:link w:val="Heading2"/>
    <w:rsid w:val="006F3046"/>
    <w:rPr>
      <w:rFonts w:ascii="Cambria" w:eastAsia="Calibri" w:hAnsi="Cambria" w:cs="Times New Roman"/>
      <w:b/>
      <w:bCs/>
      <w:color w:val="4F81BD"/>
      <w:sz w:val="26"/>
      <w:szCs w:val="26"/>
    </w:rPr>
  </w:style>
  <w:style w:type="character" w:customStyle="1" w:styleId="Heading3Char">
    <w:name w:val="Heading 3 Char"/>
    <w:link w:val="Heading3"/>
    <w:rsid w:val="006F3046"/>
    <w:rPr>
      <w:rFonts w:ascii="Cambria" w:eastAsia="Calibri" w:hAnsi="Cambria" w:cs="Times New Roman"/>
      <w:b/>
      <w:bCs/>
      <w:color w:val="4F81BD"/>
      <w:sz w:val="24"/>
      <w:szCs w:val="24"/>
    </w:rPr>
  </w:style>
  <w:style w:type="character" w:customStyle="1" w:styleId="Heading4Char">
    <w:name w:val="Heading 4 Char"/>
    <w:link w:val="Heading4"/>
    <w:rsid w:val="006F3046"/>
    <w:rPr>
      <w:rFonts w:ascii="Times New Roman" w:eastAsia="MS Mincho" w:hAnsi="Times New Roman" w:cs="Times New Roman"/>
      <w:i/>
      <w:sz w:val="20"/>
      <w:szCs w:val="20"/>
      <w:lang w:val="en-ID"/>
    </w:rPr>
  </w:style>
  <w:style w:type="character" w:customStyle="1" w:styleId="Heading5Char">
    <w:name w:val="Heading 5 Char"/>
    <w:link w:val="Heading5"/>
    <w:rsid w:val="006F3046"/>
    <w:rPr>
      <w:rFonts w:ascii="Times New Roman" w:eastAsia="MS Mincho" w:hAnsi="Times New Roman" w:cs="Times New Roman"/>
      <w:i/>
      <w:sz w:val="20"/>
      <w:szCs w:val="20"/>
      <w:lang w:val="en-ID"/>
    </w:rPr>
  </w:style>
  <w:style w:type="character" w:customStyle="1" w:styleId="Heading6Char">
    <w:name w:val="Heading 6 Char"/>
    <w:link w:val="Heading6"/>
    <w:rsid w:val="006F3046"/>
    <w:rPr>
      <w:rFonts w:ascii="Times New Roman" w:eastAsia="MS Mincho" w:hAnsi="Times New Roman" w:cs="Times New Roman"/>
      <w:i/>
      <w:sz w:val="20"/>
      <w:szCs w:val="20"/>
      <w:lang w:val="en-ID"/>
    </w:rPr>
  </w:style>
  <w:style w:type="character" w:customStyle="1" w:styleId="Heading7Char">
    <w:name w:val="Heading 7 Char"/>
    <w:link w:val="Heading7"/>
    <w:rsid w:val="006F3046"/>
    <w:rPr>
      <w:rFonts w:ascii="Times New Roman" w:eastAsia="MS Mincho" w:hAnsi="Times New Roman" w:cs="Times New Roman"/>
      <w:i/>
      <w:sz w:val="20"/>
      <w:szCs w:val="20"/>
      <w:lang w:val="en-ID"/>
    </w:rPr>
  </w:style>
  <w:style w:type="character" w:customStyle="1" w:styleId="Heading8Char">
    <w:name w:val="Heading 8 Char"/>
    <w:link w:val="Heading8"/>
    <w:rsid w:val="006F3046"/>
    <w:rPr>
      <w:rFonts w:ascii="Times New Roman" w:eastAsia="MS Mincho" w:hAnsi="Times New Roman" w:cs="Times New Roman"/>
      <w:i/>
      <w:sz w:val="20"/>
      <w:szCs w:val="20"/>
      <w:lang w:val="en-ID"/>
    </w:rPr>
  </w:style>
  <w:style w:type="character" w:customStyle="1" w:styleId="Heading9Char">
    <w:name w:val="Heading 9 Char"/>
    <w:link w:val="Heading9"/>
    <w:rsid w:val="006F3046"/>
    <w:rPr>
      <w:rFonts w:ascii="Times New Roman" w:eastAsia="MS Mincho" w:hAnsi="Times New Roman" w:cs="Times New Roman"/>
      <w:i/>
      <w:sz w:val="20"/>
      <w:szCs w:val="20"/>
      <w:lang w:val="en-ID"/>
    </w:rPr>
  </w:style>
  <w:style w:type="character" w:styleId="PageNumber">
    <w:name w:val="page number"/>
    <w:basedOn w:val="DefaultParagraphFont"/>
    <w:rsid w:val="006F3046"/>
  </w:style>
  <w:style w:type="character" w:customStyle="1" w:styleId="shorttext1">
    <w:name w:val="short_text1"/>
    <w:uiPriority w:val="99"/>
    <w:rsid w:val="006F3046"/>
    <w:rPr>
      <w:sz w:val="29"/>
      <w:szCs w:val="29"/>
    </w:rPr>
  </w:style>
  <w:style w:type="character" w:customStyle="1" w:styleId="mediumtext1">
    <w:name w:val="medium_text1"/>
    <w:uiPriority w:val="99"/>
    <w:rsid w:val="006F3046"/>
    <w:rPr>
      <w:sz w:val="24"/>
      <w:szCs w:val="24"/>
    </w:rPr>
  </w:style>
  <w:style w:type="character" w:customStyle="1" w:styleId="shorttext">
    <w:name w:val="short_text"/>
    <w:basedOn w:val="DefaultParagraphFont"/>
    <w:rsid w:val="006F3046"/>
  </w:style>
  <w:style w:type="character" w:styleId="LineNumber">
    <w:name w:val="line number"/>
    <w:basedOn w:val="DefaultParagraphFont"/>
    <w:uiPriority w:val="99"/>
    <w:semiHidden/>
    <w:rsid w:val="006F3046"/>
  </w:style>
  <w:style w:type="paragraph" w:styleId="Header">
    <w:name w:val="header"/>
    <w:aliases w:val=" Char"/>
    <w:basedOn w:val="Normal"/>
    <w:link w:val="HeaderChar"/>
    <w:uiPriority w:val="99"/>
    <w:rsid w:val="006F3046"/>
    <w:pPr>
      <w:tabs>
        <w:tab w:val="center" w:pos="4680"/>
        <w:tab w:val="right" w:pos="9360"/>
      </w:tabs>
    </w:pPr>
    <w:rPr>
      <w:rFonts w:eastAsia="Calibri"/>
    </w:rPr>
  </w:style>
  <w:style w:type="character" w:customStyle="1" w:styleId="HeaderChar">
    <w:name w:val="Header Char"/>
    <w:aliases w:val=" Char Char"/>
    <w:link w:val="Header"/>
    <w:uiPriority w:val="99"/>
    <w:rsid w:val="006F3046"/>
    <w:rPr>
      <w:rFonts w:ascii="Times New Roman" w:eastAsia="Calibri" w:hAnsi="Times New Roman" w:cs="Times New Roman"/>
      <w:sz w:val="24"/>
      <w:szCs w:val="24"/>
    </w:rPr>
  </w:style>
  <w:style w:type="paragraph" w:styleId="Footer">
    <w:name w:val="footer"/>
    <w:basedOn w:val="Normal"/>
    <w:link w:val="FooterChar"/>
    <w:uiPriority w:val="99"/>
    <w:rsid w:val="006F3046"/>
    <w:pPr>
      <w:tabs>
        <w:tab w:val="center" w:pos="4680"/>
        <w:tab w:val="right" w:pos="9360"/>
      </w:tabs>
    </w:pPr>
    <w:rPr>
      <w:rFonts w:eastAsia="Calibri"/>
    </w:rPr>
  </w:style>
  <w:style w:type="character" w:customStyle="1" w:styleId="FooterChar">
    <w:name w:val="Footer Char"/>
    <w:link w:val="Footer"/>
    <w:uiPriority w:val="99"/>
    <w:rsid w:val="006F3046"/>
    <w:rPr>
      <w:rFonts w:ascii="Times New Roman" w:eastAsia="Calibri" w:hAnsi="Times New Roman" w:cs="Times New Roman"/>
      <w:sz w:val="24"/>
      <w:szCs w:val="24"/>
    </w:rPr>
  </w:style>
  <w:style w:type="character" w:customStyle="1" w:styleId="longtext1">
    <w:name w:val="long_text1"/>
    <w:uiPriority w:val="99"/>
    <w:rsid w:val="006F3046"/>
    <w:rPr>
      <w:sz w:val="20"/>
      <w:szCs w:val="20"/>
    </w:rPr>
  </w:style>
  <w:style w:type="paragraph" w:customStyle="1" w:styleId="Normal10pt">
    <w:name w:val="Normal + 10 pt"/>
    <w:aliases w:val="Red,Justified"/>
    <w:basedOn w:val="Normal"/>
    <w:rsid w:val="006F3046"/>
    <w:pPr>
      <w:jc w:val="both"/>
    </w:pPr>
    <w:rPr>
      <w:sz w:val="20"/>
      <w:szCs w:val="20"/>
      <w:shd w:val="clear" w:color="auto" w:fill="FFFFFF"/>
    </w:rPr>
  </w:style>
  <w:style w:type="paragraph" w:styleId="BalloonText">
    <w:name w:val="Balloon Text"/>
    <w:basedOn w:val="Normal"/>
    <w:link w:val="BalloonTextChar"/>
    <w:rsid w:val="006F3046"/>
    <w:rPr>
      <w:rFonts w:ascii="Tahoma" w:eastAsia="Calibri" w:hAnsi="Tahoma"/>
      <w:sz w:val="16"/>
      <w:szCs w:val="16"/>
    </w:rPr>
  </w:style>
  <w:style w:type="character" w:customStyle="1" w:styleId="BalloonTextChar">
    <w:name w:val="Balloon Text Char"/>
    <w:link w:val="BalloonText"/>
    <w:rsid w:val="006F3046"/>
    <w:rPr>
      <w:rFonts w:ascii="Tahoma" w:eastAsia="Calibri" w:hAnsi="Tahoma" w:cs="Times New Roman"/>
      <w:sz w:val="16"/>
      <w:szCs w:val="16"/>
    </w:rPr>
  </w:style>
  <w:style w:type="paragraph" w:styleId="EndnoteText">
    <w:name w:val="endnote text"/>
    <w:basedOn w:val="Normal"/>
    <w:link w:val="EndnoteTextChar"/>
    <w:uiPriority w:val="99"/>
    <w:rsid w:val="006F3046"/>
    <w:rPr>
      <w:rFonts w:eastAsia="Calibri"/>
      <w:sz w:val="20"/>
      <w:szCs w:val="20"/>
    </w:rPr>
  </w:style>
  <w:style w:type="character" w:customStyle="1" w:styleId="EndnoteTextChar">
    <w:name w:val="Endnote Text Char"/>
    <w:link w:val="EndnoteText"/>
    <w:uiPriority w:val="99"/>
    <w:rsid w:val="006F3046"/>
    <w:rPr>
      <w:rFonts w:ascii="Times New Roman" w:eastAsia="Calibri" w:hAnsi="Times New Roman" w:cs="Times New Roman"/>
      <w:sz w:val="20"/>
      <w:szCs w:val="20"/>
    </w:rPr>
  </w:style>
  <w:style w:type="character" w:styleId="EndnoteReference">
    <w:name w:val="endnote reference"/>
    <w:uiPriority w:val="99"/>
    <w:rsid w:val="006F3046"/>
    <w:rPr>
      <w:vertAlign w:val="superscript"/>
    </w:rPr>
  </w:style>
  <w:style w:type="paragraph" w:styleId="FootnoteText">
    <w:name w:val="footnote text"/>
    <w:basedOn w:val="Normal"/>
    <w:link w:val="FootnoteTextChar"/>
    <w:uiPriority w:val="99"/>
    <w:rsid w:val="006F3046"/>
    <w:rPr>
      <w:rFonts w:eastAsia="Calibri"/>
      <w:sz w:val="20"/>
      <w:szCs w:val="20"/>
    </w:rPr>
  </w:style>
  <w:style w:type="character" w:customStyle="1" w:styleId="FootnoteTextChar">
    <w:name w:val="Footnote Text Char"/>
    <w:link w:val="FootnoteText"/>
    <w:uiPriority w:val="99"/>
    <w:rsid w:val="006F3046"/>
    <w:rPr>
      <w:rFonts w:ascii="Times New Roman" w:eastAsia="Calibri" w:hAnsi="Times New Roman" w:cs="Times New Roman"/>
      <w:sz w:val="20"/>
      <w:szCs w:val="20"/>
    </w:rPr>
  </w:style>
  <w:style w:type="character" w:styleId="FootnoteReference">
    <w:name w:val="footnote reference"/>
    <w:rsid w:val="006F3046"/>
    <w:rPr>
      <w:vertAlign w:val="superscript"/>
    </w:rPr>
  </w:style>
  <w:style w:type="character" w:styleId="Hyperlink">
    <w:name w:val="Hyperlink"/>
    <w:uiPriority w:val="99"/>
    <w:rsid w:val="006F3046"/>
    <w:rPr>
      <w:color w:val="0000FF"/>
      <w:u w:val="single"/>
    </w:rPr>
  </w:style>
  <w:style w:type="paragraph" w:customStyle="1" w:styleId="IndexTerms">
    <w:name w:val="IndexTerms"/>
    <w:basedOn w:val="Normal"/>
    <w:next w:val="Normal"/>
    <w:rsid w:val="006F3046"/>
    <w:pPr>
      <w:ind w:firstLine="202"/>
      <w:jc w:val="both"/>
    </w:pPr>
    <w:rPr>
      <w:rFonts w:eastAsia="MS Mincho"/>
      <w:b/>
      <w:bCs/>
      <w:sz w:val="18"/>
      <w:szCs w:val="18"/>
    </w:rPr>
  </w:style>
  <w:style w:type="paragraph" w:customStyle="1" w:styleId="keywords">
    <w:name w:val="key words"/>
    <w:uiPriority w:val="99"/>
    <w:rsid w:val="006F3046"/>
    <w:pPr>
      <w:spacing w:after="120"/>
      <w:ind w:firstLine="288"/>
      <w:jc w:val="both"/>
    </w:pPr>
    <w:rPr>
      <w:rFonts w:ascii="Times New Roman" w:eastAsia="SimSun" w:hAnsi="Times New Roman"/>
      <w:b/>
      <w:bCs/>
      <w:i/>
      <w:iCs/>
      <w:noProof/>
      <w:sz w:val="18"/>
      <w:szCs w:val="18"/>
    </w:rPr>
  </w:style>
  <w:style w:type="paragraph" w:customStyle="1" w:styleId="TableContents">
    <w:name w:val="Table Contents"/>
    <w:basedOn w:val="BodyText"/>
    <w:uiPriority w:val="99"/>
    <w:rsid w:val="006F3046"/>
    <w:pPr>
      <w:widowControl w:val="0"/>
      <w:suppressLineNumbers/>
      <w:suppressAutoHyphens/>
    </w:pPr>
    <w:rPr>
      <w:rFonts w:ascii="Nimbus Roman No9 L" w:hAnsi="Nimbus Roman No9 L" w:cs="Nimbus Roman No9 L"/>
    </w:rPr>
  </w:style>
  <w:style w:type="paragraph" w:styleId="BodyText">
    <w:name w:val="Body Text"/>
    <w:basedOn w:val="Normal"/>
    <w:link w:val="BodyTextChar"/>
    <w:rsid w:val="006F3046"/>
    <w:pPr>
      <w:spacing w:after="120"/>
    </w:pPr>
    <w:rPr>
      <w:rFonts w:eastAsia="Calibri"/>
    </w:rPr>
  </w:style>
  <w:style w:type="character" w:customStyle="1" w:styleId="BodyTextChar">
    <w:name w:val="Body Text Char"/>
    <w:link w:val="BodyText"/>
    <w:rsid w:val="006F3046"/>
    <w:rPr>
      <w:rFonts w:ascii="Times New Roman" w:eastAsia="Calibri" w:hAnsi="Times New Roman" w:cs="Times New Roman"/>
      <w:sz w:val="24"/>
      <w:szCs w:val="24"/>
    </w:rPr>
  </w:style>
  <w:style w:type="paragraph" w:customStyle="1" w:styleId="TableHeading">
    <w:name w:val="Table Heading"/>
    <w:basedOn w:val="TableContents"/>
    <w:uiPriority w:val="99"/>
    <w:rsid w:val="006F3046"/>
    <w:pPr>
      <w:jc w:val="center"/>
    </w:pPr>
    <w:rPr>
      <w:b/>
      <w:bCs/>
      <w:i/>
      <w:iCs/>
    </w:rPr>
  </w:style>
  <w:style w:type="character" w:styleId="Strong">
    <w:name w:val="Strong"/>
    <w:qFormat/>
    <w:rsid w:val="006F3046"/>
    <w:rPr>
      <w:b/>
      <w:bCs/>
    </w:rPr>
  </w:style>
  <w:style w:type="paragraph" w:styleId="ColorfulList-Accent1">
    <w:name w:val="Colorful List Accent 1"/>
    <w:basedOn w:val="Normal"/>
    <w:link w:val="ColorfulList-Accent1Char"/>
    <w:uiPriority w:val="34"/>
    <w:qFormat/>
    <w:rsid w:val="006F3046"/>
    <w:pPr>
      <w:ind w:left="720"/>
    </w:pPr>
  </w:style>
  <w:style w:type="paragraph" w:customStyle="1" w:styleId="figurecaption">
    <w:name w:val="figure caption"/>
    <w:uiPriority w:val="99"/>
    <w:rsid w:val="006F3046"/>
    <w:pPr>
      <w:numPr>
        <w:numId w:val="1"/>
      </w:numPr>
      <w:spacing w:before="80" w:after="200"/>
      <w:jc w:val="center"/>
    </w:pPr>
    <w:rPr>
      <w:rFonts w:ascii="Times New Roman" w:eastAsia="SimSun" w:hAnsi="Times New Roman"/>
      <w:noProof/>
      <w:sz w:val="16"/>
      <w:szCs w:val="16"/>
    </w:rPr>
  </w:style>
  <w:style w:type="paragraph" w:customStyle="1" w:styleId="NormalJustified">
    <w:name w:val="Normal + Justified"/>
    <w:aliases w:val="Left:  0 cm,Hanging:  0.63 cm"/>
    <w:basedOn w:val="BodyText"/>
    <w:link w:val="NormalJustifiedChar"/>
    <w:uiPriority w:val="99"/>
    <w:rsid w:val="006F3046"/>
    <w:pPr>
      <w:spacing w:after="0" w:line="228" w:lineRule="auto"/>
      <w:jc w:val="both"/>
    </w:pPr>
    <w:rPr>
      <w:rFonts w:eastAsia="SimSun"/>
      <w:spacing w:val="-1"/>
      <w:sz w:val="20"/>
      <w:szCs w:val="20"/>
    </w:rPr>
  </w:style>
  <w:style w:type="character" w:customStyle="1" w:styleId="NormalJustifiedChar">
    <w:name w:val="Normal + Justified Char"/>
    <w:aliases w:val="Left:  0 cm Char,Hanging:  0.63 cm Char"/>
    <w:link w:val="NormalJustified"/>
    <w:uiPriority w:val="99"/>
    <w:locked/>
    <w:rsid w:val="006F3046"/>
    <w:rPr>
      <w:rFonts w:ascii="Times New Roman" w:eastAsia="SimSun" w:hAnsi="Times New Roman" w:cs="Times New Roman"/>
      <w:spacing w:val="-1"/>
      <w:sz w:val="20"/>
      <w:szCs w:val="20"/>
    </w:rPr>
  </w:style>
  <w:style w:type="paragraph" w:customStyle="1" w:styleId="references">
    <w:name w:val="references"/>
    <w:rsid w:val="006F3046"/>
    <w:pPr>
      <w:numPr>
        <w:numId w:val="2"/>
      </w:numPr>
      <w:spacing w:after="50" w:line="180" w:lineRule="exact"/>
      <w:jc w:val="both"/>
    </w:pPr>
    <w:rPr>
      <w:rFonts w:ascii="Times New Roman" w:eastAsia="MS Mincho" w:hAnsi="Times New Roman"/>
      <w:noProof/>
      <w:sz w:val="16"/>
      <w:szCs w:val="16"/>
    </w:rPr>
  </w:style>
  <w:style w:type="paragraph" w:customStyle="1" w:styleId="SectionHeading">
    <w:name w:val="Section Heading"/>
    <w:next w:val="Normal"/>
    <w:uiPriority w:val="99"/>
    <w:rsid w:val="006F3046"/>
    <w:pPr>
      <w:numPr>
        <w:numId w:val="3"/>
      </w:numPr>
      <w:spacing w:before="240" w:after="120"/>
    </w:pPr>
    <w:rPr>
      <w:rFonts w:ascii="Times New Roman" w:eastAsia="Times New Roman" w:hAnsi="Times New Roman"/>
      <w:b/>
      <w:bCs/>
      <w:caps/>
      <w:kern w:val="32"/>
      <w:sz w:val="22"/>
      <w:szCs w:val="22"/>
    </w:rPr>
  </w:style>
  <w:style w:type="paragraph" w:customStyle="1" w:styleId="a-sub2">
    <w:name w:val="a-sub2"/>
    <w:basedOn w:val="Normal"/>
    <w:uiPriority w:val="99"/>
    <w:rsid w:val="006F3046"/>
    <w:pPr>
      <w:numPr>
        <w:ilvl w:val="2"/>
        <w:numId w:val="3"/>
      </w:numPr>
    </w:pPr>
    <w:rPr>
      <w:sz w:val="22"/>
      <w:szCs w:val="22"/>
    </w:rPr>
  </w:style>
  <w:style w:type="paragraph" w:customStyle="1" w:styleId="Tabletext">
    <w:name w:val="Table text"/>
    <w:basedOn w:val="Normal"/>
    <w:uiPriority w:val="99"/>
    <w:rsid w:val="006F3046"/>
    <w:pPr>
      <w:spacing w:line="220" w:lineRule="exact"/>
    </w:pPr>
    <w:rPr>
      <w:sz w:val="20"/>
      <w:szCs w:val="20"/>
      <w:lang w:val="en-AU" w:eastAsia="nl-NL"/>
    </w:rPr>
  </w:style>
  <w:style w:type="paragraph" w:customStyle="1" w:styleId="Tablecaption">
    <w:name w:val="Table caption"/>
    <w:basedOn w:val="Normal"/>
    <w:next w:val="Normal"/>
    <w:uiPriority w:val="99"/>
    <w:rsid w:val="006F3046"/>
    <w:pPr>
      <w:spacing w:line="220" w:lineRule="exact"/>
      <w:jc w:val="both"/>
    </w:pPr>
    <w:rPr>
      <w:sz w:val="20"/>
      <w:szCs w:val="20"/>
      <w:lang w:val="en-AU" w:eastAsia="nl-NL"/>
    </w:rPr>
  </w:style>
  <w:style w:type="paragraph" w:customStyle="1" w:styleId="FigurePhoto">
    <w:name w:val="Figure/Photo"/>
    <w:basedOn w:val="Normal"/>
    <w:next w:val="Normal"/>
    <w:uiPriority w:val="99"/>
    <w:rsid w:val="006F3046"/>
    <w:pPr>
      <w:jc w:val="both"/>
    </w:pPr>
    <w:rPr>
      <w:lang w:val="en-AU" w:eastAsia="nl-NL"/>
    </w:rPr>
  </w:style>
  <w:style w:type="paragraph" w:customStyle="1" w:styleId="Referencetext">
    <w:name w:val="Reference text"/>
    <w:basedOn w:val="Normal"/>
    <w:uiPriority w:val="99"/>
    <w:rsid w:val="006F3046"/>
    <w:pPr>
      <w:spacing w:line="220" w:lineRule="exact"/>
      <w:ind w:left="284" w:hanging="284"/>
      <w:jc w:val="both"/>
    </w:pPr>
    <w:rPr>
      <w:sz w:val="20"/>
      <w:szCs w:val="20"/>
      <w:lang w:val="en-AU" w:eastAsia="nl-NL"/>
    </w:rPr>
  </w:style>
  <w:style w:type="character" w:customStyle="1" w:styleId="smalltitle1">
    <w:name w:val="smalltitle1"/>
    <w:uiPriority w:val="99"/>
    <w:rsid w:val="006F3046"/>
    <w:rPr>
      <w:rFonts w:ascii="Arial" w:hAnsi="Arial" w:cs="Arial"/>
      <w:b/>
      <w:bCs/>
      <w:color w:val="E76B10"/>
      <w:sz w:val="20"/>
      <w:szCs w:val="20"/>
    </w:rPr>
  </w:style>
  <w:style w:type="paragraph" w:styleId="BodyText2">
    <w:name w:val="Body Text 2"/>
    <w:basedOn w:val="Normal"/>
    <w:link w:val="BodyText2Char"/>
    <w:rsid w:val="006F3046"/>
    <w:pPr>
      <w:spacing w:after="120" w:line="480" w:lineRule="auto"/>
    </w:pPr>
    <w:rPr>
      <w:rFonts w:eastAsia="Calibri"/>
    </w:rPr>
  </w:style>
  <w:style w:type="character" w:customStyle="1" w:styleId="BodyText2Char">
    <w:name w:val="Body Text 2 Char"/>
    <w:link w:val="BodyText2"/>
    <w:rsid w:val="006F3046"/>
    <w:rPr>
      <w:rFonts w:ascii="Times New Roman" w:eastAsia="Calibri" w:hAnsi="Times New Roman" w:cs="Times New Roman"/>
      <w:sz w:val="24"/>
      <w:szCs w:val="24"/>
    </w:rPr>
  </w:style>
  <w:style w:type="paragraph" w:styleId="NormalWeb">
    <w:name w:val="Normal (Web)"/>
    <w:basedOn w:val="Normal"/>
    <w:uiPriority w:val="99"/>
    <w:rsid w:val="006F3046"/>
    <w:pPr>
      <w:spacing w:before="100" w:after="100"/>
    </w:pPr>
  </w:style>
  <w:style w:type="character" w:styleId="HTMLCite">
    <w:name w:val="HTML Cite"/>
    <w:rsid w:val="006F3046"/>
    <w:rPr>
      <w:i/>
      <w:iCs/>
    </w:rPr>
  </w:style>
  <w:style w:type="paragraph" w:styleId="Caption">
    <w:name w:val="caption"/>
    <w:basedOn w:val="Normal"/>
    <w:next w:val="Normal"/>
    <w:uiPriority w:val="35"/>
    <w:qFormat/>
    <w:rsid w:val="006F3046"/>
    <w:pPr>
      <w:spacing w:after="80"/>
      <w:jc w:val="center"/>
    </w:pPr>
    <w:rPr>
      <w:b/>
      <w:bCs/>
      <w:sz w:val="18"/>
      <w:szCs w:val="18"/>
      <w:lang w:eastAsia="en-AU"/>
    </w:rPr>
  </w:style>
  <w:style w:type="paragraph" w:styleId="BodyTextIndent">
    <w:name w:val="Body Text Indent"/>
    <w:basedOn w:val="Normal"/>
    <w:link w:val="BodyTextIndentChar"/>
    <w:unhideWhenUsed/>
    <w:rsid w:val="006F3046"/>
    <w:pPr>
      <w:spacing w:after="120"/>
      <w:ind w:left="360"/>
    </w:pPr>
  </w:style>
  <w:style w:type="character" w:customStyle="1" w:styleId="BodyTextIndentChar">
    <w:name w:val="Body Text Indent Char"/>
    <w:link w:val="BodyTextIndent"/>
    <w:rsid w:val="006F3046"/>
    <w:rPr>
      <w:rFonts w:ascii="Times New Roman" w:eastAsia="Times New Roman" w:hAnsi="Times New Roman" w:cs="Times New Roman"/>
      <w:sz w:val="24"/>
      <w:szCs w:val="24"/>
    </w:rPr>
  </w:style>
  <w:style w:type="paragraph" w:customStyle="1" w:styleId="Address">
    <w:name w:val="Address"/>
    <w:basedOn w:val="Normal"/>
    <w:rsid w:val="006F3046"/>
    <w:pPr>
      <w:suppressAutoHyphens/>
      <w:spacing w:after="120"/>
      <w:jc w:val="center"/>
    </w:pPr>
    <w:rPr>
      <w:rFonts w:ascii="Times" w:hAnsi="Times" w:cs="Times"/>
      <w:sz w:val="18"/>
      <w:szCs w:val="18"/>
      <w:lang w:eastAsia="ar-SA"/>
    </w:rPr>
  </w:style>
  <w:style w:type="paragraph" w:customStyle="1" w:styleId="ELECequ">
    <w:name w:val="ELEC_equ"/>
    <w:basedOn w:val="Normal"/>
    <w:uiPriority w:val="99"/>
    <w:rsid w:val="006F3046"/>
    <w:pPr>
      <w:widowControl w:val="0"/>
      <w:tabs>
        <w:tab w:val="right" w:leader="dot" w:pos="4680"/>
      </w:tabs>
      <w:spacing w:line="230" w:lineRule="atLeast"/>
      <w:ind w:firstLine="363"/>
      <w:jc w:val="both"/>
    </w:pPr>
    <w:rPr>
      <w:rFonts w:eastAsia="MS Mincho"/>
      <w:noProof/>
      <w:kern w:val="14"/>
      <w:sz w:val="18"/>
      <w:szCs w:val="18"/>
      <w:lang w:eastAsia="ja-JP"/>
    </w:rPr>
  </w:style>
  <w:style w:type="paragraph" w:styleId="BodyTextIndent2">
    <w:name w:val="Body Text Indent 2"/>
    <w:basedOn w:val="Normal"/>
    <w:link w:val="BodyTextIndent2Char"/>
    <w:rsid w:val="006F3046"/>
    <w:pPr>
      <w:spacing w:after="120" w:line="480" w:lineRule="auto"/>
      <w:ind w:left="360"/>
    </w:pPr>
    <w:rPr>
      <w:rFonts w:eastAsia="MS Mincho"/>
    </w:rPr>
  </w:style>
  <w:style w:type="character" w:customStyle="1" w:styleId="BodyTextIndent2Char">
    <w:name w:val="Body Text Indent 2 Char"/>
    <w:link w:val="BodyTextIndent2"/>
    <w:rsid w:val="006F3046"/>
    <w:rPr>
      <w:rFonts w:ascii="Times New Roman" w:eastAsia="MS Mincho" w:hAnsi="Times New Roman" w:cs="Times New Roman"/>
      <w:sz w:val="24"/>
      <w:szCs w:val="24"/>
    </w:rPr>
  </w:style>
  <w:style w:type="character" w:styleId="CommentReference">
    <w:name w:val="annotation reference"/>
    <w:uiPriority w:val="99"/>
    <w:unhideWhenUsed/>
    <w:rsid w:val="006F3046"/>
    <w:rPr>
      <w:sz w:val="16"/>
      <w:szCs w:val="16"/>
    </w:rPr>
  </w:style>
  <w:style w:type="paragraph" w:styleId="CommentText">
    <w:name w:val="annotation text"/>
    <w:basedOn w:val="Normal"/>
    <w:link w:val="CommentTextChar"/>
    <w:uiPriority w:val="99"/>
    <w:unhideWhenUsed/>
    <w:rsid w:val="006F3046"/>
    <w:rPr>
      <w:sz w:val="20"/>
      <w:szCs w:val="20"/>
    </w:rPr>
  </w:style>
  <w:style w:type="character" w:customStyle="1" w:styleId="CommentTextChar">
    <w:name w:val="Comment Text Char"/>
    <w:link w:val="CommentText"/>
    <w:uiPriority w:val="99"/>
    <w:rsid w:val="006F30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6F3046"/>
    <w:rPr>
      <w:b/>
      <w:bCs/>
    </w:rPr>
  </w:style>
  <w:style w:type="character" w:customStyle="1" w:styleId="CommentSubjectChar">
    <w:name w:val="Comment Subject Char"/>
    <w:link w:val="CommentSubject"/>
    <w:uiPriority w:val="99"/>
    <w:rsid w:val="006F3046"/>
    <w:rPr>
      <w:rFonts w:ascii="Times New Roman" w:eastAsia="Times New Roman" w:hAnsi="Times New Roman" w:cs="Times New Roman"/>
      <w:b/>
      <w:bCs/>
      <w:sz w:val="20"/>
      <w:szCs w:val="20"/>
    </w:rPr>
  </w:style>
  <w:style w:type="paragraph" w:customStyle="1" w:styleId="Text">
    <w:name w:val="Text"/>
    <w:basedOn w:val="Normal"/>
    <w:link w:val="TextChar"/>
    <w:rsid w:val="006F3046"/>
    <w:pPr>
      <w:widowControl w:val="0"/>
      <w:spacing w:line="252" w:lineRule="auto"/>
      <w:ind w:firstLine="202"/>
      <w:jc w:val="both"/>
    </w:pPr>
    <w:rPr>
      <w:rFonts w:eastAsia="MS Mincho"/>
      <w:sz w:val="20"/>
      <w:szCs w:val="20"/>
    </w:rPr>
  </w:style>
  <w:style w:type="character" w:customStyle="1" w:styleId="TextChar">
    <w:name w:val="Text Char"/>
    <w:link w:val="Text"/>
    <w:rsid w:val="006F3046"/>
    <w:rPr>
      <w:rFonts w:ascii="Times New Roman" w:eastAsia="MS Mincho" w:hAnsi="Times New Roman" w:cs="Times New Roman"/>
      <w:sz w:val="20"/>
      <w:szCs w:val="20"/>
    </w:rPr>
  </w:style>
  <w:style w:type="character" w:customStyle="1" w:styleId="apple-style-span">
    <w:name w:val="apple-style-span"/>
    <w:basedOn w:val="DefaultParagraphFont"/>
    <w:rsid w:val="006F3046"/>
  </w:style>
  <w:style w:type="paragraph" w:customStyle="1" w:styleId="FigureCaption0">
    <w:name w:val="Figure Caption"/>
    <w:basedOn w:val="Normal"/>
    <w:link w:val="FigureCaptionChar"/>
    <w:rsid w:val="006F3046"/>
    <w:pPr>
      <w:jc w:val="both"/>
    </w:pPr>
    <w:rPr>
      <w:rFonts w:eastAsia="MS Mincho"/>
      <w:sz w:val="16"/>
      <w:szCs w:val="16"/>
    </w:rPr>
  </w:style>
  <w:style w:type="character" w:customStyle="1" w:styleId="FigureCaptionChar">
    <w:name w:val="Figure Caption Char"/>
    <w:link w:val="FigureCaption0"/>
    <w:locked/>
    <w:rsid w:val="006F3046"/>
    <w:rPr>
      <w:rFonts w:ascii="Times New Roman" w:eastAsia="MS Mincho" w:hAnsi="Times New Roman" w:cs="Times New Roman"/>
      <w:sz w:val="16"/>
      <w:szCs w:val="16"/>
    </w:rPr>
  </w:style>
  <w:style w:type="paragraph" w:customStyle="1" w:styleId="References0">
    <w:name w:val="References"/>
    <w:basedOn w:val="ListNumber"/>
    <w:link w:val="ReferencesChar"/>
    <w:rsid w:val="006F3046"/>
    <w:pPr>
      <w:contextualSpacing w:val="0"/>
      <w:jc w:val="both"/>
    </w:pPr>
    <w:rPr>
      <w:rFonts w:eastAsia="MS Mincho"/>
      <w:sz w:val="16"/>
      <w:szCs w:val="16"/>
    </w:rPr>
  </w:style>
  <w:style w:type="paragraph" w:styleId="ListNumber">
    <w:name w:val="List Number"/>
    <w:basedOn w:val="Normal"/>
    <w:unhideWhenUsed/>
    <w:rsid w:val="006F3046"/>
    <w:pPr>
      <w:tabs>
        <w:tab w:val="num" w:pos="360"/>
      </w:tabs>
      <w:ind w:left="360" w:hanging="360"/>
      <w:contextualSpacing/>
    </w:pPr>
  </w:style>
  <w:style w:type="character" w:customStyle="1" w:styleId="ReferencesChar">
    <w:name w:val="References Char"/>
    <w:link w:val="References0"/>
    <w:locked/>
    <w:rsid w:val="006F3046"/>
    <w:rPr>
      <w:rFonts w:ascii="Times New Roman" w:eastAsia="MS Mincho" w:hAnsi="Times New Roman" w:cs="Times New Roman"/>
      <w:sz w:val="16"/>
      <w:szCs w:val="16"/>
    </w:rPr>
  </w:style>
  <w:style w:type="paragraph" w:customStyle="1" w:styleId="TableTitle">
    <w:name w:val="Table Title"/>
    <w:basedOn w:val="Normal"/>
    <w:rsid w:val="006F3046"/>
    <w:pPr>
      <w:jc w:val="center"/>
    </w:pPr>
    <w:rPr>
      <w:rFonts w:eastAsia="MS Mincho"/>
      <w:smallCaps/>
      <w:sz w:val="16"/>
      <w:szCs w:val="16"/>
    </w:rPr>
  </w:style>
  <w:style w:type="paragraph" w:customStyle="1" w:styleId="Author">
    <w:name w:val="Author"/>
    <w:basedOn w:val="Normal"/>
    <w:rsid w:val="006F3046"/>
    <w:pPr>
      <w:spacing w:after="80"/>
      <w:jc w:val="center"/>
    </w:pPr>
    <w:rPr>
      <w:rFonts w:ascii="Helvetica" w:hAnsi="Helvetica" w:cs="Helvetica"/>
    </w:rPr>
  </w:style>
  <w:style w:type="character" w:customStyle="1" w:styleId="apple-converted-space">
    <w:name w:val="apple-converted-space"/>
    <w:basedOn w:val="DefaultParagraphFont"/>
    <w:rsid w:val="006F3046"/>
  </w:style>
  <w:style w:type="paragraph" w:customStyle="1" w:styleId="StyleAuthorsName12After05line">
    <w:name w:val="Style Authors Name + 12 After:  0.5 line"/>
    <w:basedOn w:val="Normal"/>
    <w:rsid w:val="006F3046"/>
    <w:pPr>
      <w:widowControl w:val="0"/>
      <w:snapToGrid w:val="0"/>
      <w:spacing w:before="156" w:afterLines="50"/>
      <w:jc w:val="both"/>
    </w:pPr>
    <w:rPr>
      <w:kern w:val="2"/>
      <w:szCs w:val="20"/>
      <w:lang w:eastAsia="zh-CN"/>
    </w:rPr>
  </w:style>
  <w:style w:type="paragraph" w:customStyle="1" w:styleId="Reference">
    <w:name w:val="Reference"/>
    <w:basedOn w:val="Normal"/>
    <w:rsid w:val="006F3046"/>
    <w:pPr>
      <w:numPr>
        <w:numId w:val="4"/>
      </w:numPr>
      <w:jc w:val="both"/>
    </w:pPr>
    <w:rPr>
      <w:rFonts w:eastAsia="MS Mincho"/>
      <w:sz w:val="22"/>
      <w:szCs w:val="22"/>
    </w:rPr>
  </w:style>
  <w:style w:type="paragraph" w:customStyle="1" w:styleId="Acknowledge">
    <w:name w:val="Acknowledge"/>
    <w:basedOn w:val="Reference"/>
    <w:rsid w:val="006F3046"/>
    <w:pPr>
      <w:numPr>
        <w:numId w:val="0"/>
      </w:numPr>
      <w:spacing w:before="240" w:after="120"/>
    </w:pPr>
    <w:rPr>
      <w:b/>
      <w:sz w:val="24"/>
    </w:rPr>
  </w:style>
  <w:style w:type="paragraph" w:customStyle="1" w:styleId="ReferencesList">
    <w:name w:val="ReferencesList"/>
    <w:basedOn w:val="Normal"/>
    <w:rsid w:val="006F3046"/>
    <w:pPr>
      <w:numPr>
        <w:numId w:val="5"/>
      </w:numPr>
      <w:spacing w:after="113"/>
      <w:jc w:val="both"/>
    </w:pPr>
    <w:rPr>
      <w:rFonts w:eastAsia="SimSun"/>
      <w:sz w:val="22"/>
      <w:szCs w:val="22"/>
    </w:rPr>
  </w:style>
  <w:style w:type="paragraph" w:customStyle="1" w:styleId="Captions">
    <w:name w:val="Captions"/>
    <w:rsid w:val="006F3046"/>
    <w:pPr>
      <w:widowControl w:val="0"/>
      <w:jc w:val="center"/>
    </w:pPr>
    <w:rPr>
      <w:rFonts w:ascii="Times New Roman" w:eastAsia="MS Mincho" w:hAnsi="Times New Roman"/>
      <w:snapToGrid w:val="0"/>
      <w:sz w:val="18"/>
    </w:rPr>
  </w:style>
  <w:style w:type="character" w:styleId="Emphasis">
    <w:name w:val="Emphasis"/>
    <w:aliases w:val="ABSTRACT"/>
    <w:qFormat/>
    <w:rsid w:val="006F3046"/>
    <w:rPr>
      <w:i/>
      <w:iCs/>
    </w:rPr>
  </w:style>
  <w:style w:type="table" w:styleId="TableGrid">
    <w:name w:val="Table Grid"/>
    <w:basedOn w:val="TableNormal"/>
    <w:uiPriority w:val="59"/>
    <w:rsid w:val="006F304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6F3046"/>
  </w:style>
  <w:style w:type="character" w:customStyle="1" w:styleId="mediumtext">
    <w:name w:val="medium_text"/>
    <w:basedOn w:val="DefaultParagraphFont"/>
    <w:rsid w:val="006F3046"/>
  </w:style>
  <w:style w:type="paragraph" w:customStyle="1" w:styleId="Abstract">
    <w:name w:val="Abstract"/>
    <w:basedOn w:val="Normal"/>
    <w:next w:val="Normal"/>
    <w:rsid w:val="006F3046"/>
    <w:pPr>
      <w:spacing w:before="20"/>
      <w:ind w:firstLine="202"/>
      <w:jc w:val="both"/>
    </w:pPr>
    <w:rPr>
      <w:rFonts w:eastAsia="MS Mincho"/>
      <w:b/>
      <w:sz w:val="18"/>
      <w:szCs w:val="20"/>
      <w:lang w:val="en-ID"/>
    </w:rPr>
  </w:style>
  <w:style w:type="paragraph" w:customStyle="1" w:styleId="Authors">
    <w:name w:val="Authors"/>
    <w:basedOn w:val="Normal"/>
    <w:next w:val="Normal"/>
    <w:rsid w:val="006F3046"/>
    <w:pPr>
      <w:framePr w:w="9072" w:hSpace="187" w:vSpace="187" w:wrap="notBeside" w:vAnchor="text" w:hAnchor="page" w:xAlign="center" w:y="1"/>
      <w:spacing w:after="320"/>
      <w:jc w:val="center"/>
    </w:pPr>
    <w:rPr>
      <w:rFonts w:eastAsia="MS Mincho"/>
      <w:sz w:val="22"/>
      <w:szCs w:val="20"/>
      <w:lang w:val="en-ID"/>
    </w:rPr>
  </w:style>
  <w:style w:type="character" w:styleId="MediumGrid1">
    <w:name w:val="Medium Grid 1"/>
    <w:uiPriority w:val="99"/>
    <w:semiHidden/>
    <w:rsid w:val="006F3046"/>
    <w:rPr>
      <w:color w:val="808080"/>
    </w:rPr>
  </w:style>
  <w:style w:type="numbering" w:customStyle="1" w:styleId="Style1">
    <w:name w:val="Style1"/>
    <w:uiPriority w:val="99"/>
    <w:rsid w:val="006F3046"/>
    <w:pPr>
      <w:numPr>
        <w:numId w:val="6"/>
      </w:numPr>
    </w:pPr>
  </w:style>
  <w:style w:type="paragraph" w:customStyle="1" w:styleId="FigureIsi">
    <w:name w:val="Figure Isi"/>
    <w:basedOn w:val="BodyText"/>
    <w:rsid w:val="006F3046"/>
    <w:pPr>
      <w:spacing w:after="0"/>
      <w:jc w:val="both"/>
    </w:pPr>
    <w:rPr>
      <w:lang w:val="en-GB"/>
    </w:rPr>
  </w:style>
  <w:style w:type="paragraph" w:customStyle="1" w:styleId="Table1">
    <w:name w:val="Table 1"/>
    <w:basedOn w:val="Normal"/>
    <w:rsid w:val="006F3046"/>
    <w:pPr>
      <w:tabs>
        <w:tab w:val="num" w:pos="570"/>
      </w:tabs>
      <w:spacing w:before="120"/>
      <w:jc w:val="center"/>
    </w:pPr>
    <w:rPr>
      <w:lang w:val="en-GB"/>
    </w:rPr>
  </w:style>
  <w:style w:type="character" w:customStyle="1" w:styleId="hps">
    <w:name w:val="hps"/>
    <w:basedOn w:val="DefaultParagraphFont"/>
    <w:rsid w:val="006F3046"/>
  </w:style>
  <w:style w:type="paragraph" w:customStyle="1" w:styleId="IEEEHeading2">
    <w:name w:val="IEEE Heading 2"/>
    <w:basedOn w:val="Normal"/>
    <w:next w:val="IEEEParagraph"/>
    <w:rsid w:val="006F3046"/>
    <w:pPr>
      <w:numPr>
        <w:numId w:val="11"/>
      </w:numPr>
      <w:adjustRightInd w:val="0"/>
      <w:snapToGrid w:val="0"/>
      <w:spacing w:before="150" w:after="60"/>
    </w:pPr>
    <w:rPr>
      <w:rFonts w:eastAsia="SimSun"/>
      <w:i/>
      <w:sz w:val="20"/>
      <w:lang w:val="en-AU" w:eastAsia="zh-CN"/>
    </w:rPr>
  </w:style>
  <w:style w:type="paragraph" w:customStyle="1" w:styleId="IEEEParagraph">
    <w:name w:val="IEEE Paragraph"/>
    <w:basedOn w:val="Normal"/>
    <w:link w:val="IEEEParagraphChar"/>
    <w:rsid w:val="006F3046"/>
    <w:pPr>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6F3046"/>
    <w:rPr>
      <w:rFonts w:ascii="Times New Roman" w:eastAsia="SimSun" w:hAnsi="Times New Roman" w:cs="Times New Roman"/>
      <w:sz w:val="20"/>
      <w:szCs w:val="24"/>
      <w:lang w:val="en-AU" w:eastAsia="zh-CN"/>
    </w:rPr>
  </w:style>
  <w:style w:type="numbering" w:customStyle="1" w:styleId="IEEEBullet1">
    <w:name w:val="IEEE Bullet 1"/>
    <w:basedOn w:val="NoList"/>
    <w:rsid w:val="006F3046"/>
    <w:pPr>
      <w:numPr>
        <w:numId w:val="7"/>
      </w:numPr>
    </w:pPr>
  </w:style>
  <w:style w:type="paragraph" w:customStyle="1" w:styleId="tablelegend">
    <w:name w:val="tablelegend"/>
    <w:basedOn w:val="Normal"/>
    <w:next w:val="Normal"/>
    <w:rsid w:val="006F3046"/>
    <w:pPr>
      <w:spacing w:before="120"/>
    </w:pPr>
    <w:rPr>
      <w:sz w:val="20"/>
      <w:szCs w:val="20"/>
    </w:rPr>
  </w:style>
  <w:style w:type="paragraph" w:customStyle="1" w:styleId="equation">
    <w:name w:val="equation"/>
    <w:basedOn w:val="Normal"/>
    <w:next w:val="Normal"/>
    <w:rsid w:val="006F3046"/>
    <w:pPr>
      <w:spacing w:before="120" w:after="120"/>
      <w:jc w:val="center"/>
    </w:pPr>
    <w:rPr>
      <w:sz w:val="20"/>
      <w:szCs w:val="20"/>
    </w:rPr>
  </w:style>
  <w:style w:type="paragraph" w:customStyle="1" w:styleId="figlegend">
    <w:name w:val="figlegend"/>
    <w:basedOn w:val="Normal"/>
    <w:next w:val="Normal"/>
    <w:link w:val="figlegendChar"/>
    <w:rsid w:val="006F3046"/>
    <w:pPr>
      <w:spacing w:before="120"/>
    </w:pPr>
    <w:rPr>
      <w:sz w:val="20"/>
      <w:szCs w:val="20"/>
    </w:rPr>
  </w:style>
  <w:style w:type="character" w:customStyle="1" w:styleId="figlegendChar">
    <w:name w:val="figlegend Char"/>
    <w:link w:val="figlegend"/>
    <w:rsid w:val="006F3046"/>
    <w:rPr>
      <w:rFonts w:ascii="Times New Roman" w:eastAsia="Times New Roman" w:hAnsi="Times New Roman" w:cs="Times New Roman"/>
      <w:sz w:val="20"/>
      <w:szCs w:val="20"/>
    </w:rPr>
  </w:style>
  <w:style w:type="paragraph" w:styleId="BodyTextIndent3">
    <w:name w:val="Body Text Indent 3"/>
    <w:basedOn w:val="Normal"/>
    <w:link w:val="BodyTextIndent3Char"/>
    <w:rsid w:val="006F3046"/>
    <w:pPr>
      <w:widowControl w:val="0"/>
      <w:autoSpaceDE w:val="0"/>
      <w:autoSpaceDN w:val="0"/>
      <w:adjustRightInd w:val="0"/>
      <w:spacing w:line="252" w:lineRule="exact"/>
      <w:ind w:firstLine="720"/>
      <w:jc w:val="both"/>
    </w:pPr>
    <w:rPr>
      <w:sz w:val="20"/>
      <w:szCs w:val="20"/>
    </w:rPr>
  </w:style>
  <w:style w:type="character" w:customStyle="1" w:styleId="BodyTextIndent3Char">
    <w:name w:val="Body Text Indent 3 Char"/>
    <w:link w:val="BodyTextIndent3"/>
    <w:rsid w:val="006F3046"/>
    <w:rPr>
      <w:rFonts w:ascii="Times New Roman" w:eastAsia="Times New Roman" w:hAnsi="Times New Roman" w:cs="Times New Roman"/>
      <w:sz w:val="20"/>
      <w:szCs w:val="20"/>
    </w:rPr>
  </w:style>
  <w:style w:type="paragraph" w:styleId="BodyText3">
    <w:name w:val="Body Text 3"/>
    <w:basedOn w:val="Normal"/>
    <w:link w:val="BodyText3Char"/>
    <w:rsid w:val="006F3046"/>
    <w:pPr>
      <w:framePr w:w="9876" w:h="11061" w:wrap="auto" w:vAnchor="page" w:hAnchor="page" w:x="1524" w:y="705"/>
      <w:widowControl w:val="0"/>
      <w:autoSpaceDE w:val="0"/>
      <w:autoSpaceDN w:val="0"/>
      <w:adjustRightInd w:val="0"/>
      <w:spacing w:line="252" w:lineRule="exact"/>
      <w:jc w:val="both"/>
    </w:pPr>
    <w:rPr>
      <w:sz w:val="19"/>
      <w:szCs w:val="19"/>
    </w:rPr>
  </w:style>
  <w:style w:type="character" w:customStyle="1" w:styleId="BodyText3Char">
    <w:name w:val="Body Text 3 Char"/>
    <w:link w:val="BodyText3"/>
    <w:rsid w:val="006F3046"/>
    <w:rPr>
      <w:rFonts w:ascii="Times New Roman" w:eastAsia="Times New Roman" w:hAnsi="Times New Roman" w:cs="Times New Roman"/>
      <w:sz w:val="19"/>
      <w:szCs w:val="19"/>
    </w:rPr>
  </w:style>
  <w:style w:type="paragraph" w:customStyle="1" w:styleId="Default">
    <w:name w:val="Default"/>
    <w:rsid w:val="006F3046"/>
    <w:pPr>
      <w:autoSpaceDE w:val="0"/>
      <w:autoSpaceDN w:val="0"/>
      <w:adjustRightInd w:val="0"/>
    </w:pPr>
    <w:rPr>
      <w:rFonts w:ascii="Times New Roman" w:eastAsia="Times New Roman" w:hAnsi="Times New Roman"/>
      <w:color w:val="000000"/>
      <w:sz w:val="24"/>
      <w:szCs w:val="24"/>
    </w:rPr>
  </w:style>
  <w:style w:type="paragraph" w:customStyle="1" w:styleId="sectionhead1">
    <w:name w:val="section head (1)"/>
    <w:basedOn w:val="Normal"/>
    <w:rsid w:val="006F3046"/>
    <w:pPr>
      <w:numPr>
        <w:numId w:val="8"/>
      </w:numPr>
      <w:tabs>
        <w:tab w:val="clear" w:pos="720"/>
        <w:tab w:val="num" w:pos="360"/>
      </w:tabs>
      <w:spacing w:before="120" w:after="120" w:line="216" w:lineRule="auto"/>
      <w:ind w:left="0" w:firstLine="0"/>
      <w:jc w:val="center"/>
    </w:pPr>
    <w:rPr>
      <w:rFonts w:eastAsia="SimSun"/>
      <w:smallCaps/>
      <w:sz w:val="20"/>
      <w:szCs w:val="20"/>
      <w:lang w:eastAsia="zh-CN"/>
    </w:rPr>
  </w:style>
  <w:style w:type="paragraph" w:customStyle="1" w:styleId="Head2">
    <w:name w:val="Head 2"/>
    <w:basedOn w:val="Heading2"/>
    <w:rsid w:val="006F3046"/>
    <w:pPr>
      <w:keepLines w:val="0"/>
      <w:numPr>
        <w:numId w:val="9"/>
      </w:numPr>
      <w:spacing w:before="120"/>
      <w:jc w:val="both"/>
    </w:pPr>
    <w:rPr>
      <w:rFonts w:ascii="Times New Roman" w:eastAsia="SimSun" w:hAnsi="Times New Roman"/>
      <w:b w:val="0"/>
      <w:bCs w:val="0"/>
      <w:i/>
      <w:color w:val="auto"/>
      <w:spacing w:val="-8"/>
      <w:sz w:val="20"/>
      <w:szCs w:val="20"/>
      <w:lang w:eastAsia="zh-CN"/>
    </w:rPr>
  </w:style>
  <w:style w:type="paragraph" w:customStyle="1" w:styleId="sectionheadnonums">
    <w:name w:val="section head (no nums)"/>
    <w:basedOn w:val="Normal"/>
    <w:rsid w:val="006F3046"/>
    <w:pPr>
      <w:spacing w:before="120" w:after="120"/>
      <w:jc w:val="center"/>
    </w:pPr>
    <w:rPr>
      <w:rFonts w:eastAsia="SimSun"/>
      <w:smallCaps/>
      <w:sz w:val="20"/>
      <w:szCs w:val="20"/>
      <w:lang w:eastAsia="zh-CN"/>
    </w:rPr>
  </w:style>
  <w:style w:type="character" w:styleId="FollowedHyperlink">
    <w:name w:val="FollowedHyperlink"/>
    <w:rsid w:val="006F3046"/>
    <w:rPr>
      <w:color w:val="800080"/>
      <w:u w:val="single"/>
    </w:rPr>
  </w:style>
  <w:style w:type="paragraph" w:customStyle="1" w:styleId="authorname">
    <w:name w:val="author name"/>
    <w:basedOn w:val="Heading1"/>
    <w:rsid w:val="006F3046"/>
    <w:pPr>
      <w:spacing w:before="0" w:after="0"/>
      <w:ind w:left="0" w:firstLine="0"/>
    </w:pPr>
    <w:rPr>
      <w:rFonts w:eastAsia="SimSun"/>
      <w:smallCaps w:val="0"/>
      <w:kern w:val="0"/>
      <w:sz w:val="22"/>
      <w:lang w:eastAsia="zh-CN"/>
    </w:rPr>
  </w:style>
  <w:style w:type="table" w:styleId="TableSimple1">
    <w:name w:val="Table Simple 1"/>
    <w:basedOn w:val="TableNormal"/>
    <w:rsid w:val="006F3046"/>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5">
    <w:name w:val="Table List 5"/>
    <w:basedOn w:val="TableNormal"/>
    <w:rsid w:val="006F3046"/>
    <w:rPr>
      <w:rFonts w:ascii="Times New Roman" w:eastAsia="Times New Roman" w:hAnsi="Times New Roman"/>
    </w:rPr>
    <w:tblPr>
      <w:tblInd w:w="0" w:type="dxa"/>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5">
    <w:name w:val="Table Grid 5"/>
    <w:basedOn w:val="TableNormal"/>
    <w:rsid w:val="006F3046"/>
    <w:rPr>
      <w:rFonts w:ascii="Times New Roman" w:eastAsia="Times New Roman" w:hAnsi="Times New Roman"/>
    </w:rPr>
    <w:tblPr>
      <w:tblInd w:w="0" w:type="dxa"/>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20">
    <w:name w:val="heading2"/>
    <w:basedOn w:val="Normal"/>
    <w:next w:val="Normal"/>
    <w:rsid w:val="006F3046"/>
    <w:pPr>
      <w:keepNext/>
      <w:spacing w:before="240" w:after="180"/>
    </w:pPr>
    <w:rPr>
      <w:rFonts w:ascii="Arial" w:hAnsi="Arial"/>
      <w:b/>
      <w:sz w:val="20"/>
      <w:szCs w:val="20"/>
    </w:rPr>
  </w:style>
  <w:style w:type="paragraph" w:customStyle="1" w:styleId="abbreviations">
    <w:name w:val="abbreviations"/>
    <w:basedOn w:val="abstract0"/>
    <w:next w:val="Normal"/>
    <w:rsid w:val="006F3046"/>
    <w:pPr>
      <w:tabs>
        <w:tab w:val="left" w:pos="3402"/>
      </w:tabs>
      <w:ind w:left="3402" w:hanging="3402"/>
    </w:pPr>
  </w:style>
  <w:style w:type="paragraph" w:customStyle="1" w:styleId="abstract0">
    <w:name w:val="abstract"/>
    <w:basedOn w:val="Normal"/>
    <w:next w:val="keywords0"/>
    <w:link w:val="abstractChar"/>
    <w:rsid w:val="006F3046"/>
    <w:pPr>
      <w:spacing w:before="120"/>
    </w:pPr>
    <w:rPr>
      <w:sz w:val="20"/>
      <w:szCs w:val="20"/>
    </w:rPr>
  </w:style>
  <w:style w:type="paragraph" w:customStyle="1" w:styleId="keywords0">
    <w:name w:val="keywords"/>
    <w:basedOn w:val="Normal"/>
    <w:next w:val="Normal"/>
    <w:rsid w:val="006F3046"/>
    <w:pPr>
      <w:spacing w:before="120"/>
    </w:pPr>
    <w:rPr>
      <w:i/>
      <w:sz w:val="20"/>
      <w:szCs w:val="20"/>
    </w:rPr>
  </w:style>
  <w:style w:type="paragraph" w:customStyle="1" w:styleId="Title1">
    <w:name w:val="Title1"/>
    <w:basedOn w:val="Normal"/>
    <w:next w:val="author0"/>
    <w:rsid w:val="006F3046"/>
    <w:rPr>
      <w:rFonts w:ascii="Arial" w:hAnsi="Arial"/>
      <w:b/>
      <w:sz w:val="36"/>
      <w:szCs w:val="20"/>
    </w:rPr>
  </w:style>
  <w:style w:type="paragraph" w:customStyle="1" w:styleId="author0">
    <w:name w:val="author"/>
    <w:basedOn w:val="Normal"/>
    <w:next w:val="affiliation"/>
    <w:rsid w:val="006F3046"/>
    <w:pPr>
      <w:spacing w:before="120"/>
    </w:pPr>
    <w:rPr>
      <w:sz w:val="20"/>
      <w:szCs w:val="20"/>
    </w:rPr>
  </w:style>
  <w:style w:type="paragraph" w:customStyle="1" w:styleId="affiliation">
    <w:name w:val="affiliation"/>
    <w:basedOn w:val="Normal"/>
    <w:next w:val="phone"/>
    <w:link w:val="affiliationChar"/>
    <w:rsid w:val="006F3046"/>
    <w:pPr>
      <w:spacing w:before="120"/>
    </w:pPr>
    <w:rPr>
      <w:i/>
      <w:sz w:val="20"/>
      <w:szCs w:val="20"/>
    </w:rPr>
  </w:style>
  <w:style w:type="paragraph" w:customStyle="1" w:styleId="phone">
    <w:name w:val="phone"/>
    <w:basedOn w:val="email"/>
    <w:next w:val="fax"/>
    <w:rsid w:val="006F3046"/>
  </w:style>
  <w:style w:type="paragraph" w:customStyle="1" w:styleId="email">
    <w:name w:val="email"/>
    <w:basedOn w:val="Normal"/>
    <w:next w:val="url"/>
    <w:rsid w:val="006F3046"/>
    <w:pPr>
      <w:spacing w:before="120"/>
    </w:pPr>
    <w:rPr>
      <w:sz w:val="20"/>
      <w:szCs w:val="20"/>
    </w:rPr>
  </w:style>
  <w:style w:type="paragraph" w:customStyle="1" w:styleId="url">
    <w:name w:val="url"/>
    <w:basedOn w:val="email"/>
    <w:next w:val="Normal"/>
    <w:rsid w:val="006F3046"/>
  </w:style>
  <w:style w:type="paragraph" w:customStyle="1" w:styleId="fax">
    <w:name w:val="fax"/>
    <w:basedOn w:val="email"/>
    <w:next w:val="email"/>
    <w:rsid w:val="006F3046"/>
  </w:style>
  <w:style w:type="paragraph" w:customStyle="1" w:styleId="heading10">
    <w:name w:val="heading1"/>
    <w:basedOn w:val="Normal"/>
    <w:next w:val="Normal"/>
    <w:rsid w:val="006F3046"/>
    <w:pPr>
      <w:keepNext/>
      <w:spacing w:before="240" w:after="180"/>
    </w:pPr>
    <w:rPr>
      <w:rFonts w:ascii="Arial" w:hAnsi="Arial"/>
      <w:b/>
      <w:sz w:val="32"/>
      <w:szCs w:val="20"/>
    </w:rPr>
  </w:style>
  <w:style w:type="paragraph" w:customStyle="1" w:styleId="heading30">
    <w:name w:val="heading3"/>
    <w:basedOn w:val="Normal"/>
    <w:next w:val="Normal"/>
    <w:rsid w:val="006F3046"/>
    <w:pPr>
      <w:keepNext/>
      <w:spacing w:before="240" w:after="180"/>
    </w:pPr>
    <w:rPr>
      <w:rFonts w:ascii="Arial" w:hAnsi="Arial"/>
      <w:i/>
      <w:sz w:val="20"/>
      <w:szCs w:val="20"/>
    </w:rPr>
  </w:style>
  <w:style w:type="paragraph" w:customStyle="1" w:styleId="run-in">
    <w:name w:val="run-in"/>
    <w:basedOn w:val="Normal"/>
    <w:next w:val="Normal"/>
    <w:rsid w:val="006F3046"/>
    <w:pPr>
      <w:keepNext/>
      <w:spacing w:before="120"/>
    </w:pPr>
    <w:rPr>
      <w:b/>
      <w:sz w:val="20"/>
      <w:szCs w:val="20"/>
    </w:rPr>
  </w:style>
  <w:style w:type="paragraph" w:customStyle="1" w:styleId="figurecitation">
    <w:name w:val="figurecitation"/>
    <w:basedOn w:val="Normal"/>
    <w:rsid w:val="006F3046"/>
    <w:pPr>
      <w:pBdr>
        <w:top w:val="single" w:sz="8" w:space="1" w:color="auto"/>
        <w:left w:val="single" w:sz="8" w:space="4" w:color="auto"/>
        <w:bottom w:val="single" w:sz="8" w:space="1" w:color="auto"/>
        <w:right w:val="single" w:sz="8" w:space="4" w:color="auto"/>
      </w:pBdr>
    </w:pPr>
    <w:rPr>
      <w:rFonts w:ascii="Arial" w:hAnsi="Arial"/>
      <w:b/>
      <w:sz w:val="36"/>
      <w:szCs w:val="20"/>
    </w:rPr>
  </w:style>
  <w:style w:type="paragraph" w:customStyle="1" w:styleId="acknowledgements">
    <w:name w:val="acknowledgements"/>
    <w:basedOn w:val="abstract0"/>
    <w:next w:val="Normal"/>
    <w:link w:val="acknowledgementsChar"/>
    <w:rsid w:val="006F3046"/>
    <w:pPr>
      <w:spacing w:before="240"/>
    </w:pPr>
  </w:style>
  <w:style w:type="paragraph" w:customStyle="1" w:styleId="extraaddress">
    <w:name w:val="extraaddress"/>
    <w:basedOn w:val="email"/>
    <w:rsid w:val="006F3046"/>
  </w:style>
  <w:style w:type="paragraph" w:customStyle="1" w:styleId="reference0">
    <w:name w:val="reference"/>
    <w:basedOn w:val="Normal"/>
    <w:rsid w:val="006F3046"/>
    <w:rPr>
      <w:sz w:val="20"/>
      <w:szCs w:val="20"/>
    </w:rPr>
  </w:style>
  <w:style w:type="paragraph" w:customStyle="1" w:styleId="articlenote">
    <w:name w:val="articlenote"/>
    <w:basedOn w:val="Normal"/>
    <w:next w:val="Normal"/>
    <w:rsid w:val="006F3046"/>
    <w:rPr>
      <w:sz w:val="22"/>
      <w:szCs w:val="20"/>
    </w:rPr>
  </w:style>
  <w:style w:type="character" w:customStyle="1" w:styleId="affiliationChar">
    <w:name w:val="affiliation Char"/>
    <w:link w:val="affiliation"/>
    <w:rsid w:val="006F3046"/>
    <w:rPr>
      <w:rFonts w:ascii="Times New Roman" w:eastAsia="Times New Roman" w:hAnsi="Times New Roman" w:cs="Times New Roman"/>
      <w:i/>
      <w:sz w:val="20"/>
      <w:szCs w:val="20"/>
    </w:rPr>
  </w:style>
  <w:style w:type="character" w:customStyle="1" w:styleId="abstractChar">
    <w:name w:val="abstract Char"/>
    <w:link w:val="abstract0"/>
    <w:rsid w:val="006F3046"/>
    <w:rPr>
      <w:rFonts w:ascii="Times New Roman" w:eastAsia="Times New Roman" w:hAnsi="Times New Roman" w:cs="Times New Roman"/>
      <w:sz w:val="20"/>
      <w:szCs w:val="20"/>
    </w:rPr>
  </w:style>
  <w:style w:type="character" w:customStyle="1" w:styleId="acknowledgementsChar">
    <w:name w:val="acknowledgements Char"/>
    <w:link w:val="acknowledgements"/>
    <w:rsid w:val="006F3046"/>
    <w:rPr>
      <w:rFonts w:ascii="Times New Roman" w:eastAsia="Times New Roman" w:hAnsi="Times New Roman" w:cs="Times New Roman"/>
      <w:sz w:val="20"/>
      <w:szCs w:val="20"/>
    </w:rPr>
  </w:style>
  <w:style w:type="character" w:customStyle="1" w:styleId="longtextshorttext">
    <w:name w:val="long_text short_text"/>
    <w:basedOn w:val="DefaultParagraphFont"/>
    <w:rsid w:val="006F3046"/>
  </w:style>
  <w:style w:type="paragraph" w:customStyle="1" w:styleId="a">
    <w:name w:val="経歴"/>
    <w:basedOn w:val="Normal"/>
    <w:rsid w:val="006F3046"/>
    <w:pPr>
      <w:widowControl w:val="0"/>
      <w:overflowPunct w:val="0"/>
      <w:autoSpaceDE w:val="0"/>
      <w:autoSpaceDN w:val="0"/>
      <w:adjustRightInd w:val="0"/>
      <w:jc w:val="both"/>
      <w:textAlignment w:val="baseline"/>
    </w:pPr>
    <w:rPr>
      <w:rFonts w:ascii="MS Mincho" w:eastAsia="MS Mincho"/>
      <w:sz w:val="20"/>
      <w:szCs w:val="20"/>
      <w:lang w:eastAsia="ja-JP"/>
    </w:rPr>
  </w:style>
  <w:style w:type="paragraph" w:customStyle="1" w:styleId="ListRef">
    <w:name w:val="List Ref"/>
    <w:basedOn w:val="BodyText"/>
    <w:rsid w:val="006F3046"/>
    <w:pPr>
      <w:keepLines/>
      <w:widowControl w:val="0"/>
      <w:numPr>
        <w:numId w:val="10"/>
      </w:numPr>
      <w:spacing w:after="0"/>
      <w:jc w:val="both"/>
    </w:pPr>
    <w:rPr>
      <w:sz w:val="20"/>
      <w:lang w:val="id-ID"/>
    </w:rPr>
  </w:style>
  <w:style w:type="character" w:customStyle="1" w:styleId="hpsatn">
    <w:name w:val="hps atn"/>
    <w:basedOn w:val="DefaultParagraphFont"/>
    <w:rsid w:val="006F3046"/>
  </w:style>
  <w:style w:type="character" w:customStyle="1" w:styleId="atn">
    <w:name w:val="atn"/>
    <w:basedOn w:val="DefaultParagraphFont"/>
    <w:rsid w:val="006F3046"/>
  </w:style>
  <w:style w:type="paragraph" w:customStyle="1" w:styleId="TextIndent">
    <w:name w:val="Text Indent"/>
    <w:autoRedefine/>
    <w:rsid w:val="006F3046"/>
    <w:pPr>
      <w:ind w:firstLine="142"/>
      <w:contextualSpacing/>
      <w:jc w:val="both"/>
    </w:pPr>
    <w:rPr>
      <w:rFonts w:ascii="Times New Roman" w:eastAsia="Times New Roman" w:hAnsi="Times New Roman"/>
      <w:sz w:val="16"/>
      <w:szCs w:val="16"/>
      <w:lang w:val="es-GT"/>
    </w:rPr>
  </w:style>
  <w:style w:type="paragraph" w:styleId="Title">
    <w:name w:val="Title"/>
    <w:aliases w:val="JUDUL"/>
    <w:basedOn w:val="Normal"/>
    <w:next w:val="Normal"/>
    <w:link w:val="TitleChar"/>
    <w:uiPriority w:val="10"/>
    <w:qFormat/>
    <w:rsid w:val="006F3046"/>
    <w:pPr>
      <w:adjustRightInd w:val="0"/>
      <w:snapToGrid w:val="0"/>
      <w:spacing w:after="200" w:line="276" w:lineRule="auto"/>
      <w:contextualSpacing/>
      <w:jc w:val="center"/>
    </w:pPr>
    <w:rPr>
      <w:spacing w:val="5"/>
      <w:kern w:val="28"/>
      <w:sz w:val="48"/>
      <w:szCs w:val="52"/>
      <w:lang w:val="en-AU" w:eastAsia="zh-CN"/>
    </w:rPr>
  </w:style>
  <w:style w:type="character" w:customStyle="1" w:styleId="TitleChar">
    <w:name w:val="Title Char"/>
    <w:aliases w:val="JUDUL Char"/>
    <w:link w:val="Title"/>
    <w:uiPriority w:val="10"/>
    <w:rsid w:val="006F3046"/>
    <w:rPr>
      <w:rFonts w:ascii="Times New Roman" w:eastAsia="Times New Roman" w:hAnsi="Times New Roman" w:cs="Times New Roman"/>
      <w:spacing w:val="5"/>
      <w:kern w:val="28"/>
      <w:sz w:val="48"/>
      <w:szCs w:val="52"/>
      <w:lang w:val="en-AU" w:eastAsia="zh-CN"/>
    </w:rPr>
  </w:style>
  <w:style w:type="character" w:customStyle="1" w:styleId="locationname">
    <w:name w:val="location_name"/>
    <w:basedOn w:val="DefaultParagraphFont"/>
    <w:rsid w:val="006F3046"/>
  </w:style>
  <w:style w:type="paragraph" w:customStyle="1" w:styleId="Title2">
    <w:name w:val="Title2"/>
    <w:basedOn w:val="Normal"/>
    <w:next w:val="author0"/>
    <w:rsid w:val="006F3046"/>
    <w:rPr>
      <w:rFonts w:ascii="Arial" w:hAnsi="Arial"/>
      <w:b/>
      <w:sz w:val="36"/>
      <w:szCs w:val="20"/>
    </w:rPr>
  </w:style>
  <w:style w:type="character" w:customStyle="1" w:styleId="bold1">
    <w:name w:val="bold1"/>
    <w:rsid w:val="006F3046"/>
    <w:rPr>
      <w:b/>
      <w:bCs/>
    </w:rPr>
  </w:style>
  <w:style w:type="character" w:customStyle="1" w:styleId="mediumb-text1">
    <w:name w:val="mediumb-text1"/>
    <w:rsid w:val="006F3046"/>
    <w:rPr>
      <w:rFonts w:ascii="Arial" w:hAnsi="Arial" w:cs="Arial" w:hint="default"/>
      <w:b/>
      <w:bCs/>
      <w:color w:val="000000"/>
      <w:sz w:val="24"/>
      <w:szCs w:val="24"/>
    </w:rPr>
  </w:style>
  <w:style w:type="paragraph" w:customStyle="1" w:styleId="NoSpacing1">
    <w:name w:val="No Spacing1"/>
    <w:uiPriority w:val="1"/>
    <w:qFormat/>
    <w:rsid w:val="006F3046"/>
    <w:rPr>
      <w:rFonts w:ascii="Times New Roman" w:hAnsi="Times New Roman"/>
      <w:sz w:val="24"/>
      <w:szCs w:val="22"/>
      <w:lang w:val="id-ID"/>
    </w:rPr>
  </w:style>
  <w:style w:type="paragraph" w:customStyle="1" w:styleId="subjudul1">
    <w:name w:val="subjudul1"/>
    <w:basedOn w:val="Normal"/>
    <w:rsid w:val="006F3046"/>
    <w:pPr>
      <w:tabs>
        <w:tab w:val="left" w:pos="4707"/>
      </w:tabs>
      <w:spacing w:line="360" w:lineRule="auto"/>
      <w:jc w:val="both"/>
    </w:pPr>
    <w:rPr>
      <w:lang w:val="id-ID"/>
    </w:rPr>
  </w:style>
  <w:style w:type="character" w:customStyle="1" w:styleId="MemberType">
    <w:name w:val="MemberType"/>
    <w:rsid w:val="006F3046"/>
    <w:rPr>
      <w:rFonts w:ascii="Times New Roman" w:hAnsi="Times New Roman"/>
      <w:i/>
      <w:sz w:val="22"/>
    </w:rPr>
  </w:style>
  <w:style w:type="paragraph" w:customStyle="1" w:styleId="Theorem">
    <w:name w:val="Theorem"/>
    <w:basedOn w:val="Heading3"/>
    <w:rsid w:val="006F3046"/>
    <w:pPr>
      <w:keepLines w:val="0"/>
      <w:numPr>
        <w:ilvl w:val="2"/>
      </w:numPr>
      <w:spacing w:before="0"/>
      <w:outlineLvl w:val="9"/>
    </w:pPr>
    <w:rPr>
      <w:rFonts w:ascii="Times New Roman" w:eastAsia="MS Mincho" w:hAnsi="Times New Roman"/>
      <w:b w:val="0"/>
      <w:bCs w:val="0"/>
      <w:i/>
      <w:color w:val="auto"/>
      <w:sz w:val="20"/>
      <w:szCs w:val="20"/>
    </w:rPr>
  </w:style>
  <w:style w:type="paragraph" w:customStyle="1" w:styleId="Lemma">
    <w:name w:val="Lemma"/>
    <w:basedOn w:val="Heading3"/>
    <w:rsid w:val="006F3046"/>
    <w:pPr>
      <w:keepLines w:val="0"/>
      <w:numPr>
        <w:ilvl w:val="2"/>
      </w:numPr>
      <w:spacing w:before="0"/>
      <w:outlineLvl w:val="9"/>
    </w:pPr>
    <w:rPr>
      <w:rFonts w:ascii="Times New Roman" w:eastAsia="MS Mincho" w:hAnsi="Times New Roman"/>
      <w:b w:val="0"/>
      <w:bCs w:val="0"/>
      <w:i/>
      <w:color w:val="auto"/>
      <w:sz w:val="20"/>
      <w:szCs w:val="20"/>
    </w:rPr>
  </w:style>
  <w:style w:type="paragraph" w:styleId="PlainText">
    <w:name w:val="Plain Text"/>
    <w:basedOn w:val="Normal"/>
    <w:link w:val="PlainTextChar"/>
    <w:rsid w:val="006F3046"/>
    <w:rPr>
      <w:rFonts w:ascii="Courier New" w:eastAsia="MS Mincho" w:hAnsi="Courier New"/>
      <w:sz w:val="20"/>
      <w:szCs w:val="20"/>
    </w:rPr>
  </w:style>
  <w:style w:type="character" w:customStyle="1" w:styleId="PlainTextChar">
    <w:name w:val="Plain Text Char"/>
    <w:link w:val="PlainText"/>
    <w:rsid w:val="006F3046"/>
    <w:rPr>
      <w:rFonts w:ascii="Courier New" w:eastAsia="MS Mincho" w:hAnsi="Courier New" w:cs="Times New Roman"/>
      <w:sz w:val="20"/>
      <w:szCs w:val="20"/>
    </w:rPr>
  </w:style>
  <w:style w:type="paragraph" w:customStyle="1" w:styleId="Biography">
    <w:name w:val="Biography"/>
    <w:basedOn w:val="PlainText"/>
    <w:rsid w:val="006F3046"/>
    <w:pPr>
      <w:spacing w:before="240"/>
      <w:jc w:val="both"/>
    </w:pPr>
    <w:rPr>
      <w:rFonts w:ascii="Times New Roman" w:hAnsi="Times New Roman"/>
      <w:sz w:val="16"/>
    </w:rPr>
  </w:style>
  <w:style w:type="paragraph" w:customStyle="1" w:styleId="BiographyBody">
    <w:name w:val="Biography Body"/>
    <w:basedOn w:val="Biography"/>
    <w:rsid w:val="006F3046"/>
    <w:pPr>
      <w:spacing w:before="0"/>
      <w:ind w:firstLine="202"/>
    </w:pPr>
  </w:style>
  <w:style w:type="paragraph" w:styleId="ColorfulGrid-Accent1">
    <w:name w:val="Colorful Grid Accent 1"/>
    <w:basedOn w:val="BodyText"/>
    <w:link w:val="ColorfulGrid-Accent1Char"/>
    <w:qFormat/>
    <w:rsid w:val="006F3046"/>
    <w:pPr>
      <w:widowControl w:val="0"/>
      <w:spacing w:after="0"/>
      <w:ind w:left="851" w:right="849"/>
      <w:jc w:val="both"/>
    </w:pPr>
    <w:rPr>
      <w:rFonts w:ascii="Arial" w:eastAsia="Times New Roman" w:hAnsi="Arial"/>
      <w:kern w:val="28"/>
      <w:sz w:val="20"/>
      <w:szCs w:val="20"/>
    </w:rPr>
  </w:style>
  <w:style w:type="character" w:customStyle="1" w:styleId="ColorfulGrid-Accent1Char">
    <w:name w:val="Colorful Grid - Accent 1 Char"/>
    <w:link w:val="ColorfulGrid-Accent1"/>
    <w:rsid w:val="006F3046"/>
    <w:rPr>
      <w:rFonts w:ascii="Arial" w:eastAsia="Times New Roman" w:hAnsi="Arial" w:cs="Times New Roman"/>
      <w:kern w:val="28"/>
      <w:sz w:val="20"/>
      <w:szCs w:val="20"/>
    </w:rPr>
  </w:style>
  <w:style w:type="character" w:customStyle="1" w:styleId="Quotation">
    <w:name w:val="Quotation"/>
    <w:rsid w:val="006F3046"/>
    <w:rPr>
      <w:i/>
      <w:iCs/>
    </w:rPr>
  </w:style>
  <w:style w:type="character" w:customStyle="1" w:styleId="ft3">
    <w:name w:val="ft3"/>
    <w:basedOn w:val="DefaultParagraphFont"/>
    <w:rsid w:val="006F3046"/>
  </w:style>
  <w:style w:type="paragraph" w:customStyle="1" w:styleId="NoSpacing2">
    <w:name w:val="No Spacing2"/>
    <w:uiPriority w:val="1"/>
    <w:qFormat/>
    <w:rsid w:val="006F3046"/>
    <w:rPr>
      <w:rFonts w:ascii="Times New Roman" w:hAnsi="Times New Roman"/>
      <w:sz w:val="24"/>
      <w:szCs w:val="22"/>
      <w:lang w:val="id-ID"/>
    </w:rPr>
  </w:style>
  <w:style w:type="paragraph" w:styleId="MediumGrid2">
    <w:name w:val="Medium Grid 2"/>
    <w:link w:val="MediumGrid2Char"/>
    <w:qFormat/>
    <w:rsid w:val="006F3046"/>
    <w:rPr>
      <w:sz w:val="22"/>
      <w:szCs w:val="22"/>
      <w:lang w:val="id-ID"/>
    </w:rPr>
  </w:style>
  <w:style w:type="character" w:customStyle="1" w:styleId="style17">
    <w:name w:val="style17"/>
    <w:basedOn w:val="DefaultParagraphFont"/>
    <w:rsid w:val="006F3046"/>
  </w:style>
  <w:style w:type="paragraph" w:styleId="ColorfulShading-Accent1">
    <w:name w:val="Colorful Shading Accent 1"/>
    <w:hidden/>
    <w:uiPriority w:val="99"/>
    <w:semiHidden/>
    <w:rsid w:val="006F3046"/>
    <w:rPr>
      <w:rFonts w:ascii="Times New Roman" w:eastAsia="Times New Roman" w:hAnsi="Times New Roman"/>
    </w:rPr>
  </w:style>
  <w:style w:type="paragraph" w:customStyle="1" w:styleId="NormalIndent1">
    <w:name w:val="Normal Indent1"/>
    <w:basedOn w:val="Normal"/>
    <w:link w:val="NormalIndent"/>
    <w:qFormat/>
    <w:rsid w:val="006F3046"/>
    <w:pPr>
      <w:snapToGrid w:val="0"/>
      <w:ind w:firstLine="284"/>
      <w:jc w:val="both"/>
    </w:pPr>
    <w:rPr>
      <w:snapToGrid w:val="0"/>
      <w:szCs w:val="20"/>
    </w:rPr>
  </w:style>
  <w:style w:type="character" w:customStyle="1" w:styleId="NormalIndent">
    <w:name w:val="Normal Indent 字元"/>
    <w:link w:val="NormalIndent1"/>
    <w:rsid w:val="006F3046"/>
    <w:rPr>
      <w:rFonts w:ascii="Times New Roman" w:eastAsia="Times New Roman" w:hAnsi="Times New Roman" w:cs="Times New Roman"/>
      <w:snapToGrid w:val="0"/>
      <w:sz w:val="24"/>
      <w:szCs w:val="20"/>
    </w:rPr>
  </w:style>
  <w:style w:type="paragraph" w:styleId="Index1">
    <w:name w:val="index 1"/>
    <w:basedOn w:val="Normal"/>
    <w:next w:val="Normal"/>
    <w:autoRedefine/>
    <w:uiPriority w:val="99"/>
    <w:unhideWhenUsed/>
    <w:rsid w:val="006F3046"/>
    <w:pPr>
      <w:tabs>
        <w:tab w:val="right" w:pos="4396"/>
      </w:tabs>
      <w:ind w:left="240" w:hanging="240"/>
    </w:pPr>
    <w:rPr>
      <w:noProof/>
      <w:sz w:val="20"/>
      <w:szCs w:val="20"/>
    </w:rPr>
  </w:style>
  <w:style w:type="paragraph" w:styleId="Index2">
    <w:name w:val="index 2"/>
    <w:basedOn w:val="Normal"/>
    <w:next w:val="Normal"/>
    <w:autoRedefine/>
    <w:uiPriority w:val="99"/>
    <w:unhideWhenUsed/>
    <w:rsid w:val="006F3046"/>
    <w:pPr>
      <w:ind w:left="480" w:hanging="240"/>
    </w:pPr>
    <w:rPr>
      <w:rFonts w:ascii="Calibri" w:hAnsi="Calibri" w:cs="Calibri"/>
      <w:sz w:val="18"/>
      <w:szCs w:val="18"/>
    </w:rPr>
  </w:style>
  <w:style w:type="paragraph" w:styleId="Index3">
    <w:name w:val="index 3"/>
    <w:basedOn w:val="Normal"/>
    <w:next w:val="Normal"/>
    <w:autoRedefine/>
    <w:uiPriority w:val="99"/>
    <w:unhideWhenUsed/>
    <w:rsid w:val="006F3046"/>
    <w:pPr>
      <w:ind w:left="720" w:hanging="240"/>
    </w:pPr>
    <w:rPr>
      <w:rFonts w:ascii="Calibri" w:hAnsi="Calibri" w:cs="Calibri"/>
      <w:sz w:val="18"/>
      <w:szCs w:val="18"/>
    </w:rPr>
  </w:style>
  <w:style w:type="paragraph" w:styleId="Index4">
    <w:name w:val="index 4"/>
    <w:basedOn w:val="Normal"/>
    <w:next w:val="Normal"/>
    <w:autoRedefine/>
    <w:uiPriority w:val="99"/>
    <w:unhideWhenUsed/>
    <w:rsid w:val="006F3046"/>
    <w:pPr>
      <w:ind w:left="960" w:hanging="240"/>
    </w:pPr>
    <w:rPr>
      <w:rFonts w:ascii="Calibri" w:hAnsi="Calibri" w:cs="Calibri"/>
      <w:sz w:val="18"/>
      <w:szCs w:val="18"/>
    </w:rPr>
  </w:style>
  <w:style w:type="paragraph" w:styleId="Index5">
    <w:name w:val="index 5"/>
    <w:basedOn w:val="Normal"/>
    <w:next w:val="Normal"/>
    <w:autoRedefine/>
    <w:uiPriority w:val="99"/>
    <w:unhideWhenUsed/>
    <w:rsid w:val="006F3046"/>
    <w:pPr>
      <w:ind w:left="1200" w:hanging="240"/>
    </w:pPr>
    <w:rPr>
      <w:rFonts w:ascii="Calibri" w:hAnsi="Calibri" w:cs="Calibri"/>
      <w:sz w:val="18"/>
      <w:szCs w:val="18"/>
    </w:rPr>
  </w:style>
  <w:style w:type="paragraph" w:styleId="Index6">
    <w:name w:val="index 6"/>
    <w:basedOn w:val="Normal"/>
    <w:next w:val="Normal"/>
    <w:autoRedefine/>
    <w:uiPriority w:val="99"/>
    <w:unhideWhenUsed/>
    <w:rsid w:val="006F3046"/>
    <w:pPr>
      <w:ind w:left="1440" w:hanging="240"/>
    </w:pPr>
    <w:rPr>
      <w:rFonts w:ascii="Calibri" w:hAnsi="Calibri" w:cs="Calibri"/>
      <w:sz w:val="18"/>
      <w:szCs w:val="18"/>
    </w:rPr>
  </w:style>
  <w:style w:type="paragraph" w:styleId="Index7">
    <w:name w:val="index 7"/>
    <w:basedOn w:val="Normal"/>
    <w:next w:val="Normal"/>
    <w:autoRedefine/>
    <w:uiPriority w:val="99"/>
    <w:unhideWhenUsed/>
    <w:rsid w:val="006F3046"/>
    <w:pPr>
      <w:ind w:left="1680" w:hanging="240"/>
    </w:pPr>
    <w:rPr>
      <w:rFonts w:ascii="Calibri" w:hAnsi="Calibri" w:cs="Calibri"/>
      <w:sz w:val="18"/>
      <w:szCs w:val="18"/>
    </w:rPr>
  </w:style>
  <w:style w:type="paragraph" w:styleId="Index8">
    <w:name w:val="index 8"/>
    <w:basedOn w:val="Normal"/>
    <w:next w:val="Normal"/>
    <w:autoRedefine/>
    <w:uiPriority w:val="99"/>
    <w:unhideWhenUsed/>
    <w:rsid w:val="006F3046"/>
    <w:pPr>
      <w:ind w:left="1920" w:hanging="240"/>
    </w:pPr>
    <w:rPr>
      <w:rFonts w:ascii="Calibri" w:hAnsi="Calibri" w:cs="Calibri"/>
      <w:sz w:val="18"/>
      <w:szCs w:val="18"/>
    </w:rPr>
  </w:style>
  <w:style w:type="paragraph" w:styleId="Index9">
    <w:name w:val="index 9"/>
    <w:basedOn w:val="Normal"/>
    <w:next w:val="Normal"/>
    <w:autoRedefine/>
    <w:uiPriority w:val="99"/>
    <w:unhideWhenUsed/>
    <w:rsid w:val="006F3046"/>
    <w:pPr>
      <w:ind w:left="2160" w:hanging="240"/>
    </w:pPr>
    <w:rPr>
      <w:rFonts w:ascii="Calibri" w:hAnsi="Calibri" w:cs="Calibri"/>
      <w:sz w:val="18"/>
      <w:szCs w:val="18"/>
    </w:rPr>
  </w:style>
  <w:style w:type="paragraph" w:styleId="IndexHeading">
    <w:name w:val="index heading"/>
    <w:basedOn w:val="Normal"/>
    <w:next w:val="Index1"/>
    <w:uiPriority w:val="99"/>
    <w:unhideWhenUsed/>
    <w:rsid w:val="006F3046"/>
    <w:pPr>
      <w:spacing w:before="240" w:after="120"/>
      <w:jc w:val="center"/>
    </w:pPr>
    <w:rPr>
      <w:rFonts w:ascii="Calibri" w:hAnsi="Calibri" w:cs="Calibri"/>
      <w:b/>
      <w:bCs/>
      <w:sz w:val="26"/>
      <w:szCs w:val="26"/>
    </w:rPr>
  </w:style>
  <w:style w:type="paragraph" w:styleId="BlockText">
    <w:name w:val="Block Text"/>
    <w:basedOn w:val="Normal"/>
    <w:rsid w:val="006F3046"/>
    <w:pPr>
      <w:spacing w:after="120"/>
      <w:ind w:left="1440" w:right="1440"/>
    </w:pPr>
  </w:style>
  <w:style w:type="paragraph" w:styleId="BodyTextFirstIndent">
    <w:name w:val="Body Text First Indent"/>
    <w:basedOn w:val="BodyText"/>
    <w:link w:val="BodyTextFirstIndentChar"/>
    <w:rsid w:val="006F3046"/>
    <w:pPr>
      <w:ind w:firstLine="210"/>
    </w:pPr>
    <w:rPr>
      <w:rFonts w:eastAsia="Times New Roman"/>
    </w:rPr>
  </w:style>
  <w:style w:type="character" w:customStyle="1" w:styleId="BodyTextFirstIndentChar">
    <w:name w:val="Body Text First Indent Char"/>
    <w:link w:val="BodyTextFirstIndent"/>
    <w:rsid w:val="006F3046"/>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F3046"/>
    <w:pPr>
      <w:ind w:firstLine="210"/>
    </w:pPr>
  </w:style>
  <w:style w:type="character" w:customStyle="1" w:styleId="BodyTextFirstIndent2Char">
    <w:name w:val="Body Text First Indent 2 Char"/>
    <w:basedOn w:val="BodyTextIndentChar"/>
    <w:link w:val="BodyTextFirstIndent2"/>
    <w:rsid w:val="006F3046"/>
    <w:rPr>
      <w:rFonts w:ascii="Times New Roman" w:eastAsia="Times New Roman" w:hAnsi="Times New Roman" w:cs="Times New Roman"/>
      <w:sz w:val="24"/>
      <w:szCs w:val="24"/>
    </w:rPr>
  </w:style>
  <w:style w:type="paragraph" w:styleId="Closing">
    <w:name w:val="Closing"/>
    <w:basedOn w:val="Normal"/>
    <w:link w:val="ClosingChar"/>
    <w:rsid w:val="006F3046"/>
    <w:pPr>
      <w:ind w:left="4320"/>
    </w:pPr>
  </w:style>
  <w:style w:type="character" w:customStyle="1" w:styleId="ClosingChar">
    <w:name w:val="Closing Char"/>
    <w:link w:val="Closing"/>
    <w:rsid w:val="006F3046"/>
    <w:rPr>
      <w:rFonts w:ascii="Times New Roman" w:eastAsia="Times New Roman" w:hAnsi="Times New Roman" w:cs="Times New Roman"/>
      <w:sz w:val="24"/>
      <w:szCs w:val="24"/>
    </w:rPr>
  </w:style>
  <w:style w:type="paragraph" w:styleId="Date">
    <w:name w:val="Date"/>
    <w:basedOn w:val="Normal"/>
    <w:next w:val="Normal"/>
    <w:link w:val="DateChar"/>
    <w:rsid w:val="006F3046"/>
  </w:style>
  <w:style w:type="character" w:customStyle="1" w:styleId="DateChar">
    <w:name w:val="Date Char"/>
    <w:link w:val="Date"/>
    <w:rsid w:val="006F3046"/>
    <w:rPr>
      <w:rFonts w:ascii="Times New Roman" w:eastAsia="Times New Roman" w:hAnsi="Times New Roman" w:cs="Times New Roman"/>
      <w:sz w:val="24"/>
      <w:szCs w:val="24"/>
    </w:rPr>
  </w:style>
  <w:style w:type="paragraph" w:styleId="DocumentMap">
    <w:name w:val="Document Map"/>
    <w:basedOn w:val="Normal"/>
    <w:link w:val="DocumentMapChar"/>
    <w:rsid w:val="006F3046"/>
    <w:pPr>
      <w:shd w:val="clear" w:color="auto" w:fill="000080"/>
    </w:pPr>
    <w:rPr>
      <w:rFonts w:ascii="Tahoma" w:hAnsi="Tahoma"/>
      <w:sz w:val="20"/>
      <w:szCs w:val="20"/>
    </w:rPr>
  </w:style>
  <w:style w:type="character" w:customStyle="1" w:styleId="DocumentMapChar">
    <w:name w:val="Document Map Char"/>
    <w:link w:val="DocumentMap"/>
    <w:rsid w:val="006F3046"/>
    <w:rPr>
      <w:rFonts w:ascii="Tahoma" w:eastAsia="Times New Roman" w:hAnsi="Tahoma" w:cs="Times New Roman"/>
      <w:sz w:val="20"/>
      <w:szCs w:val="20"/>
      <w:shd w:val="clear" w:color="auto" w:fill="000080"/>
    </w:rPr>
  </w:style>
  <w:style w:type="paragraph" w:styleId="E-mailSignature">
    <w:name w:val="E-mail Signature"/>
    <w:basedOn w:val="Normal"/>
    <w:link w:val="E-mailSignatureChar"/>
    <w:rsid w:val="006F3046"/>
  </w:style>
  <w:style w:type="character" w:customStyle="1" w:styleId="E-mailSignatureChar">
    <w:name w:val="E-mail Signature Char"/>
    <w:link w:val="E-mailSignature"/>
    <w:rsid w:val="006F3046"/>
    <w:rPr>
      <w:rFonts w:ascii="Times New Roman" w:eastAsia="Times New Roman" w:hAnsi="Times New Roman" w:cs="Times New Roman"/>
      <w:sz w:val="24"/>
      <w:szCs w:val="24"/>
    </w:rPr>
  </w:style>
  <w:style w:type="paragraph" w:styleId="EnvelopeAddress">
    <w:name w:val="envelope address"/>
    <w:basedOn w:val="Normal"/>
    <w:rsid w:val="006F304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F3046"/>
    <w:rPr>
      <w:rFonts w:ascii="Arial" w:hAnsi="Arial" w:cs="Arial"/>
      <w:sz w:val="20"/>
      <w:szCs w:val="20"/>
    </w:rPr>
  </w:style>
  <w:style w:type="paragraph" w:styleId="HTMLAddress">
    <w:name w:val="HTML Address"/>
    <w:basedOn w:val="Normal"/>
    <w:link w:val="HTMLAddressChar"/>
    <w:rsid w:val="006F3046"/>
    <w:rPr>
      <w:i/>
      <w:iCs/>
    </w:rPr>
  </w:style>
  <w:style w:type="character" w:customStyle="1" w:styleId="HTMLAddressChar">
    <w:name w:val="HTML Address Char"/>
    <w:link w:val="HTMLAddress"/>
    <w:rsid w:val="006F3046"/>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F3046"/>
    <w:rPr>
      <w:rFonts w:ascii="Courier New" w:hAnsi="Courier New"/>
      <w:sz w:val="20"/>
      <w:szCs w:val="20"/>
    </w:rPr>
  </w:style>
  <w:style w:type="character" w:customStyle="1" w:styleId="HTMLPreformattedChar">
    <w:name w:val="HTML Preformatted Char"/>
    <w:link w:val="HTMLPreformatted"/>
    <w:rsid w:val="006F3046"/>
    <w:rPr>
      <w:rFonts w:ascii="Courier New" w:eastAsia="Times New Roman" w:hAnsi="Courier New" w:cs="Times New Roman"/>
      <w:sz w:val="20"/>
      <w:szCs w:val="20"/>
    </w:rPr>
  </w:style>
  <w:style w:type="paragraph" w:styleId="List">
    <w:name w:val="List"/>
    <w:basedOn w:val="Normal"/>
    <w:rsid w:val="006F3046"/>
    <w:pPr>
      <w:ind w:left="360" w:hanging="360"/>
    </w:pPr>
  </w:style>
  <w:style w:type="paragraph" w:styleId="List2">
    <w:name w:val="List 2"/>
    <w:basedOn w:val="Normal"/>
    <w:rsid w:val="006F3046"/>
    <w:pPr>
      <w:ind w:left="720" w:hanging="360"/>
    </w:pPr>
  </w:style>
  <w:style w:type="paragraph" w:styleId="List3">
    <w:name w:val="List 3"/>
    <w:basedOn w:val="Normal"/>
    <w:rsid w:val="006F3046"/>
    <w:pPr>
      <w:ind w:left="1080" w:hanging="360"/>
    </w:pPr>
  </w:style>
  <w:style w:type="paragraph" w:styleId="List4">
    <w:name w:val="List 4"/>
    <w:basedOn w:val="Normal"/>
    <w:rsid w:val="006F3046"/>
    <w:pPr>
      <w:ind w:left="1440" w:hanging="360"/>
    </w:pPr>
  </w:style>
  <w:style w:type="paragraph" w:styleId="List5">
    <w:name w:val="List 5"/>
    <w:basedOn w:val="Normal"/>
    <w:rsid w:val="006F3046"/>
    <w:pPr>
      <w:ind w:left="1800" w:hanging="360"/>
    </w:pPr>
  </w:style>
  <w:style w:type="paragraph" w:styleId="ListBullet">
    <w:name w:val="List Bullet"/>
    <w:basedOn w:val="Normal"/>
    <w:rsid w:val="006F3046"/>
    <w:pPr>
      <w:numPr>
        <w:numId w:val="12"/>
      </w:numPr>
    </w:pPr>
  </w:style>
  <w:style w:type="paragraph" w:styleId="ListBullet2">
    <w:name w:val="List Bullet 2"/>
    <w:basedOn w:val="Normal"/>
    <w:rsid w:val="006F3046"/>
    <w:pPr>
      <w:numPr>
        <w:numId w:val="13"/>
      </w:numPr>
    </w:pPr>
  </w:style>
  <w:style w:type="paragraph" w:styleId="ListBullet3">
    <w:name w:val="List Bullet 3"/>
    <w:basedOn w:val="Normal"/>
    <w:rsid w:val="006F3046"/>
    <w:pPr>
      <w:numPr>
        <w:numId w:val="14"/>
      </w:numPr>
    </w:pPr>
  </w:style>
  <w:style w:type="paragraph" w:styleId="ListBullet4">
    <w:name w:val="List Bullet 4"/>
    <w:basedOn w:val="Normal"/>
    <w:rsid w:val="006F3046"/>
    <w:pPr>
      <w:numPr>
        <w:numId w:val="15"/>
      </w:numPr>
    </w:pPr>
  </w:style>
  <w:style w:type="paragraph" w:styleId="ListBullet5">
    <w:name w:val="List Bullet 5"/>
    <w:basedOn w:val="Normal"/>
    <w:rsid w:val="006F3046"/>
    <w:pPr>
      <w:numPr>
        <w:numId w:val="16"/>
      </w:numPr>
    </w:pPr>
  </w:style>
  <w:style w:type="paragraph" w:styleId="ListContinue">
    <w:name w:val="List Continue"/>
    <w:basedOn w:val="Normal"/>
    <w:rsid w:val="006F3046"/>
    <w:pPr>
      <w:spacing w:after="120"/>
      <w:ind w:left="360"/>
    </w:pPr>
  </w:style>
  <w:style w:type="paragraph" w:styleId="ListContinue2">
    <w:name w:val="List Continue 2"/>
    <w:basedOn w:val="Normal"/>
    <w:rsid w:val="006F3046"/>
    <w:pPr>
      <w:spacing w:after="120"/>
      <w:ind w:left="720"/>
    </w:pPr>
  </w:style>
  <w:style w:type="paragraph" w:styleId="ListContinue3">
    <w:name w:val="List Continue 3"/>
    <w:basedOn w:val="Normal"/>
    <w:rsid w:val="006F3046"/>
    <w:pPr>
      <w:spacing w:after="120"/>
      <w:ind w:left="1080"/>
    </w:pPr>
  </w:style>
  <w:style w:type="paragraph" w:styleId="ListContinue4">
    <w:name w:val="List Continue 4"/>
    <w:basedOn w:val="Normal"/>
    <w:rsid w:val="006F3046"/>
    <w:pPr>
      <w:spacing w:after="120"/>
      <w:ind w:left="1440"/>
    </w:pPr>
  </w:style>
  <w:style w:type="paragraph" w:styleId="ListContinue5">
    <w:name w:val="List Continue 5"/>
    <w:basedOn w:val="Normal"/>
    <w:rsid w:val="006F3046"/>
    <w:pPr>
      <w:spacing w:after="120"/>
      <w:ind w:left="1800"/>
    </w:pPr>
  </w:style>
  <w:style w:type="paragraph" w:styleId="ListNumber2">
    <w:name w:val="List Number 2"/>
    <w:basedOn w:val="Normal"/>
    <w:rsid w:val="006F3046"/>
    <w:pPr>
      <w:numPr>
        <w:numId w:val="17"/>
      </w:numPr>
    </w:pPr>
  </w:style>
  <w:style w:type="paragraph" w:styleId="ListNumber3">
    <w:name w:val="List Number 3"/>
    <w:basedOn w:val="Normal"/>
    <w:rsid w:val="006F3046"/>
    <w:pPr>
      <w:numPr>
        <w:numId w:val="18"/>
      </w:numPr>
    </w:pPr>
  </w:style>
  <w:style w:type="paragraph" w:styleId="ListNumber4">
    <w:name w:val="List Number 4"/>
    <w:basedOn w:val="Normal"/>
    <w:rsid w:val="006F3046"/>
    <w:pPr>
      <w:numPr>
        <w:numId w:val="19"/>
      </w:numPr>
    </w:pPr>
  </w:style>
  <w:style w:type="paragraph" w:styleId="ListNumber5">
    <w:name w:val="List Number 5"/>
    <w:basedOn w:val="Normal"/>
    <w:rsid w:val="006F3046"/>
    <w:pPr>
      <w:numPr>
        <w:numId w:val="20"/>
      </w:numPr>
    </w:pPr>
  </w:style>
  <w:style w:type="paragraph" w:styleId="MacroText">
    <w:name w:val="macro"/>
    <w:link w:val="MacroTextChar"/>
    <w:semiHidden/>
    <w:rsid w:val="006F304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link w:val="MacroText"/>
    <w:semiHidden/>
    <w:rsid w:val="006F3046"/>
    <w:rPr>
      <w:rFonts w:ascii="Courier New" w:eastAsia="Times New Roman" w:hAnsi="Courier New" w:cs="Courier New"/>
      <w:sz w:val="20"/>
      <w:szCs w:val="20"/>
    </w:rPr>
  </w:style>
  <w:style w:type="paragraph" w:styleId="MessageHeader">
    <w:name w:val="Message Header"/>
    <w:basedOn w:val="Normal"/>
    <w:link w:val="MessageHeaderChar"/>
    <w:rsid w:val="006F30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rsid w:val="006F3046"/>
    <w:rPr>
      <w:rFonts w:ascii="Arial" w:eastAsia="Times New Roman" w:hAnsi="Arial" w:cs="Times New Roman"/>
      <w:sz w:val="24"/>
      <w:szCs w:val="24"/>
      <w:shd w:val="pct20" w:color="auto" w:fill="auto"/>
    </w:rPr>
  </w:style>
  <w:style w:type="paragraph" w:styleId="NormalIndent0">
    <w:name w:val="Normal Indent"/>
    <w:basedOn w:val="Normal"/>
    <w:rsid w:val="006F3046"/>
    <w:pPr>
      <w:ind w:left="720"/>
    </w:pPr>
  </w:style>
  <w:style w:type="paragraph" w:styleId="NoteHeading">
    <w:name w:val="Note Heading"/>
    <w:basedOn w:val="Normal"/>
    <w:next w:val="Normal"/>
    <w:link w:val="NoteHeadingChar"/>
    <w:rsid w:val="006F3046"/>
  </w:style>
  <w:style w:type="character" w:customStyle="1" w:styleId="NoteHeadingChar">
    <w:name w:val="Note Heading Char"/>
    <w:link w:val="NoteHeading"/>
    <w:rsid w:val="006F3046"/>
    <w:rPr>
      <w:rFonts w:ascii="Times New Roman" w:eastAsia="Times New Roman" w:hAnsi="Times New Roman" w:cs="Times New Roman"/>
      <w:sz w:val="24"/>
      <w:szCs w:val="24"/>
    </w:rPr>
  </w:style>
  <w:style w:type="paragraph" w:styleId="Salutation">
    <w:name w:val="Salutation"/>
    <w:basedOn w:val="Normal"/>
    <w:next w:val="Normal"/>
    <w:link w:val="SalutationChar"/>
    <w:rsid w:val="006F3046"/>
  </w:style>
  <w:style w:type="character" w:customStyle="1" w:styleId="SalutationChar">
    <w:name w:val="Salutation Char"/>
    <w:link w:val="Salutation"/>
    <w:rsid w:val="006F3046"/>
    <w:rPr>
      <w:rFonts w:ascii="Times New Roman" w:eastAsia="Times New Roman" w:hAnsi="Times New Roman" w:cs="Times New Roman"/>
      <w:sz w:val="24"/>
      <w:szCs w:val="24"/>
    </w:rPr>
  </w:style>
  <w:style w:type="paragraph" w:styleId="Signature">
    <w:name w:val="Signature"/>
    <w:basedOn w:val="Normal"/>
    <w:link w:val="SignatureChar"/>
    <w:rsid w:val="006F3046"/>
    <w:pPr>
      <w:ind w:left="4320"/>
    </w:pPr>
  </w:style>
  <w:style w:type="character" w:customStyle="1" w:styleId="SignatureChar">
    <w:name w:val="Signature Char"/>
    <w:link w:val="Signature"/>
    <w:rsid w:val="006F3046"/>
    <w:rPr>
      <w:rFonts w:ascii="Times New Roman" w:eastAsia="Times New Roman" w:hAnsi="Times New Roman" w:cs="Times New Roman"/>
      <w:sz w:val="24"/>
      <w:szCs w:val="24"/>
    </w:rPr>
  </w:style>
  <w:style w:type="paragraph" w:styleId="Subtitle">
    <w:name w:val="Subtitle"/>
    <w:basedOn w:val="Normal"/>
    <w:link w:val="SubtitleChar"/>
    <w:qFormat/>
    <w:rsid w:val="006F3046"/>
    <w:pPr>
      <w:spacing w:after="60"/>
      <w:jc w:val="center"/>
      <w:outlineLvl w:val="1"/>
    </w:pPr>
    <w:rPr>
      <w:rFonts w:ascii="Arial" w:hAnsi="Arial"/>
    </w:rPr>
  </w:style>
  <w:style w:type="character" w:customStyle="1" w:styleId="SubtitleChar">
    <w:name w:val="Subtitle Char"/>
    <w:link w:val="Subtitle"/>
    <w:rsid w:val="006F3046"/>
    <w:rPr>
      <w:rFonts w:ascii="Arial" w:eastAsia="Times New Roman" w:hAnsi="Arial" w:cs="Times New Roman"/>
      <w:sz w:val="24"/>
      <w:szCs w:val="24"/>
    </w:rPr>
  </w:style>
  <w:style w:type="paragraph" w:styleId="TableofAuthorities">
    <w:name w:val="table of authorities"/>
    <w:basedOn w:val="Normal"/>
    <w:next w:val="Normal"/>
    <w:semiHidden/>
    <w:rsid w:val="006F3046"/>
    <w:pPr>
      <w:ind w:left="240" w:hanging="240"/>
    </w:pPr>
  </w:style>
  <w:style w:type="paragraph" w:styleId="TableofFigures">
    <w:name w:val="table of figures"/>
    <w:basedOn w:val="Normal"/>
    <w:next w:val="Normal"/>
    <w:semiHidden/>
    <w:rsid w:val="006F3046"/>
  </w:style>
  <w:style w:type="paragraph" w:styleId="TOAHeading">
    <w:name w:val="toa heading"/>
    <w:basedOn w:val="Normal"/>
    <w:next w:val="Normal"/>
    <w:semiHidden/>
    <w:rsid w:val="006F3046"/>
    <w:pPr>
      <w:spacing w:before="120"/>
    </w:pPr>
    <w:rPr>
      <w:rFonts w:ascii="Arial" w:hAnsi="Arial" w:cs="Arial"/>
      <w:b/>
      <w:bCs/>
    </w:rPr>
  </w:style>
  <w:style w:type="paragraph" w:styleId="TOC1">
    <w:name w:val="toc 1"/>
    <w:basedOn w:val="Normal"/>
    <w:next w:val="Normal"/>
    <w:autoRedefine/>
    <w:semiHidden/>
    <w:rsid w:val="006F3046"/>
  </w:style>
  <w:style w:type="paragraph" w:styleId="TOC2">
    <w:name w:val="toc 2"/>
    <w:basedOn w:val="Normal"/>
    <w:next w:val="Normal"/>
    <w:autoRedefine/>
    <w:semiHidden/>
    <w:rsid w:val="006F3046"/>
    <w:pPr>
      <w:ind w:left="240"/>
    </w:pPr>
  </w:style>
  <w:style w:type="paragraph" w:styleId="TOC3">
    <w:name w:val="toc 3"/>
    <w:basedOn w:val="Normal"/>
    <w:next w:val="Normal"/>
    <w:autoRedefine/>
    <w:semiHidden/>
    <w:rsid w:val="006F3046"/>
    <w:pPr>
      <w:ind w:left="480"/>
    </w:pPr>
  </w:style>
  <w:style w:type="paragraph" w:styleId="TOC4">
    <w:name w:val="toc 4"/>
    <w:basedOn w:val="Normal"/>
    <w:next w:val="Normal"/>
    <w:autoRedefine/>
    <w:semiHidden/>
    <w:rsid w:val="006F3046"/>
    <w:pPr>
      <w:ind w:left="720"/>
    </w:pPr>
  </w:style>
  <w:style w:type="paragraph" w:styleId="TOC5">
    <w:name w:val="toc 5"/>
    <w:basedOn w:val="Normal"/>
    <w:next w:val="Normal"/>
    <w:autoRedefine/>
    <w:semiHidden/>
    <w:rsid w:val="006F3046"/>
    <w:pPr>
      <w:ind w:left="960"/>
    </w:pPr>
  </w:style>
  <w:style w:type="paragraph" w:styleId="TOC6">
    <w:name w:val="toc 6"/>
    <w:basedOn w:val="Normal"/>
    <w:next w:val="Normal"/>
    <w:autoRedefine/>
    <w:semiHidden/>
    <w:rsid w:val="006F3046"/>
    <w:pPr>
      <w:ind w:left="1200"/>
    </w:pPr>
  </w:style>
  <w:style w:type="paragraph" w:styleId="TOC7">
    <w:name w:val="toc 7"/>
    <w:basedOn w:val="Normal"/>
    <w:next w:val="Normal"/>
    <w:autoRedefine/>
    <w:semiHidden/>
    <w:rsid w:val="006F3046"/>
    <w:pPr>
      <w:ind w:left="1440"/>
    </w:pPr>
  </w:style>
  <w:style w:type="paragraph" w:styleId="TOC8">
    <w:name w:val="toc 8"/>
    <w:basedOn w:val="Normal"/>
    <w:next w:val="Normal"/>
    <w:autoRedefine/>
    <w:semiHidden/>
    <w:rsid w:val="006F3046"/>
    <w:pPr>
      <w:ind w:left="1680"/>
    </w:pPr>
  </w:style>
  <w:style w:type="paragraph" w:styleId="TOC9">
    <w:name w:val="toc 9"/>
    <w:basedOn w:val="Normal"/>
    <w:next w:val="Normal"/>
    <w:autoRedefine/>
    <w:semiHidden/>
    <w:rsid w:val="006F3046"/>
    <w:pPr>
      <w:ind w:left="1920"/>
    </w:pPr>
  </w:style>
  <w:style w:type="paragraph" w:styleId="Bibliography">
    <w:name w:val="Bibliography"/>
    <w:basedOn w:val="Normal"/>
    <w:next w:val="Normal"/>
    <w:uiPriority w:val="37"/>
    <w:unhideWhenUsed/>
    <w:rsid w:val="006F3046"/>
  </w:style>
  <w:style w:type="paragraph" w:customStyle="1" w:styleId="FigureLabelMulti">
    <w:name w:val="Figure Label Multi"/>
    <w:basedOn w:val="Normal"/>
    <w:next w:val="Normal"/>
    <w:rsid w:val="006F3046"/>
    <w:pPr>
      <w:snapToGrid w:val="0"/>
      <w:jc w:val="both"/>
    </w:pPr>
    <w:rPr>
      <w:snapToGrid w:val="0"/>
      <w:szCs w:val="20"/>
    </w:rPr>
  </w:style>
  <w:style w:type="paragraph" w:customStyle="1" w:styleId="TableLabel">
    <w:name w:val="Table Label"/>
    <w:basedOn w:val="Normal"/>
    <w:link w:val="TableLabelCarattere"/>
    <w:rsid w:val="006F3046"/>
    <w:pPr>
      <w:snapToGrid w:val="0"/>
      <w:jc w:val="center"/>
    </w:pPr>
    <w:rPr>
      <w:snapToGrid w:val="0"/>
      <w:szCs w:val="20"/>
    </w:rPr>
  </w:style>
  <w:style w:type="character" w:customStyle="1" w:styleId="TableLabelCarattere">
    <w:name w:val="Table Label Carattere"/>
    <w:link w:val="TableLabel"/>
    <w:rsid w:val="006F3046"/>
    <w:rPr>
      <w:rFonts w:ascii="Times New Roman" w:eastAsia="Times New Roman" w:hAnsi="Times New Roman" w:cs="Times New Roman"/>
      <w:snapToGrid w:val="0"/>
      <w:sz w:val="24"/>
      <w:szCs w:val="20"/>
    </w:rPr>
  </w:style>
  <w:style w:type="paragraph" w:customStyle="1" w:styleId="ReferenceHead">
    <w:name w:val="Reference Head"/>
    <w:basedOn w:val="Heading1"/>
    <w:rsid w:val="006F3046"/>
    <w:pPr>
      <w:autoSpaceDE w:val="0"/>
      <w:autoSpaceDN w:val="0"/>
      <w:ind w:left="0" w:firstLine="0"/>
    </w:pPr>
    <w:rPr>
      <w:rFonts w:eastAsia="Times New Roman"/>
    </w:rPr>
  </w:style>
  <w:style w:type="paragraph" w:customStyle="1" w:styleId="ICTSHeading1">
    <w:name w:val="ICTS_Heading1"/>
    <w:basedOn w:val="Heading1"/>
    <w:rsid w:val="006F3046"/>
    <w:pPr>
      <w:tabs>
        <w:tab w:val="num" w:pos="360"/>
      </w:tabs>
      <w:spacing w:before="0" w:after="120"/>
      <w:ind w:left="360"/>
      <w:jc w:val="left"/>
    </w:pPr>
    <w:rPr>
      <w:rFonts w:eastAsia="Times New Roman"/>
      <w:b/>
      <w:caps/>
      <w:smallCaps w:val="0"/>
      <w:kern w:val="0"/>
      <w:sz w:val="24"/>
    </w:rPr>
  </w:style>
  <w:style w:type="paragraph" w:customStyle="1" w:styleId="ICTSHeading2">
    <w:name w:val="ICTS_Heading2"/>
    <w:basedOn w:val="Heading2"/>
    <w:rsid w:val="006F3046"/>
    <w:pPr>
      <w:keepLines w:val="0"/>
      <w:tabs>
        <w:tab w:val="num" w:pos="1440"/>
      </w:tabs>
      <w:spacing w:before="120"/>
      <w:ind w:left="1440" w:hanging="360"/>
    </w:pPr>
    <w:rPr>
      <w:rFonts w:ascii="Times New Roman" w:hAnsi="Times New Roman"/>
      <w:bCs w:val="0"/>
      <w:color w:val="auto"/>
      <w:sz w:val="24"/>
      <w:szCs w:val="20"/>
    </w:rPr>
  </w:style>
  <w:style w:type="character" w:customStyle="1" w:styleId="arrow">
    <w:name w:val="arrow"/>
    <w:basedOn w:val="DefaultParagraphFont"/>
    <w:rsid w:val="006F3046"/>
  </w:style>
  <w:style w:type="paragraph" w:styleId="z-TopofForm">
    <w:name w:val="HTML Top of Form"/>
    <w:basedOn w:val="Normal"/>
    <w:next w:val="Normal"/>
    <w:link w:val="z-TopofFormChar"/>
    <w:hidden/>
    <w:rsid w:val="006F3046"/>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6F3046"/>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F3046"/>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6F3046"/>
    <w:rPr>
      <w:rFonts w:ascii="Arial" w:eastAsia="Times New Roman" w:hAnsi="Arial" w:cs="Times New Roman"/>
      <w:vanish/>
      <w:sz w:val="16"/>
      <w:szCs w:val="16"/>
    </w:rPr>
  </w:style>
  <w:style w:type="character" w:customStyle="1" w:styleId="centerheadlines">
    <w:name w:val="centerheadlines"/>
    <w:basedOn w:val="DefaultParagraphFont"/>
    <w:rsid w:val="006F3046"/>
  </w:style>
  <w:style w:type="character" w:customStyle="1" w:styleId="MediumGrid2Char">
    <w:name w:val="Medium Grid 2 Char"/>
    <w:link w:val="MediumGrid2"/>
    <w:locked/>
    <w:rsid w:val="006F3046"/>
    <w:rPr>
      <w:rFonts w:ascii="Calibri" w:eastAsia="Calibri" w:hAnsi="Calibri" w:cs="Times New Roman"/>
      <w:lang w:val="id-ID"/>
    </w:rPr>
  </w:style>
  <w:style w:type="character" w:customStyle="1" w:styleId="FootnoteCharacters">
    <w:name w:val="Footnote Characters"/>
    <w:rsid w:val="006F3046"/>
    <w:rPr>
      <w:vertAlign w:val="superscript"/>
    </w:rPr>
  </w:style>
  <w:style w:type="character" w:customStyle="1" w:styleId="KataKunci">
    <w:name w:val="Kata Kunci"/>
    <w:uiPriority w:val="99"/>
    <w:rsid w:val="006F3046"/>
    <w:rPr>
      <w:i/>
      <w:iCs/>
    </w:rPr>
  </w:style>
  <w:style w:type="paragraph" w:customStyle="1" w:styleId="Alinea">
    <w:name w:val="Alinea"/>
    <w:basedOn w:val="Normal"/>
    <w:rsid w:val="006F3046"/>
    <w:pPr>
      <w:ind w:firstLine="720"/>
      <w:jc w:val="both"/>
    </w:pPr>
    <w:rPr>
      <w:sz w:val="20"/>
      <w:szCs w:val="20"/>
    </w:rPr>
  </w:style>
  <w:style w:type="paragraph" w:customStyle="1" w:styleId="DaftarPustaka">
    <w:name w:val="Daftar Pustaka"/>
    <w:basedOn w:val="Normal"/>
    <w:link w:val="DaftarPustakaChar"/>
    <w:rsid w:val="006F3046"/>
    <w:pPr>
      <w:ind w:left="720" w:hanging="720"/>
    </w:pPr>
    <w:rPr>
      <w:sz w:val="20"/>
      <w:szCs w:val="20"/>
    </w:rPr>
  </w:style>
  <w:style w:type="character" w:customStyle="1" w:styleId="DaftarPustakaChar">
    <w:name w:val="Daftar Pustaka Char"/>
    <w:link w:val="DaftarPustaka"/>
    <w:locked/>
    <w:rsid w:val="006F3046"/>
    <w:rPr>
      <w:rFonts w:ascii="Times New Roman" w:eastAsia="Times New Roman" w:hAnsi="Times New Roman" w:cs="Times New Roman"/>
      <w:sz w:val="20"/>
      <w:szCs w:val="20"/>
    </w:rPr>
  </w:style>
  <w:style w:type="character" w:customStyle="1" w:styleId="ColorfulList-Accent1Char">
    <w:name w:val="Colorful List - Accent 1 Char"/>
    <w:link w:val="ColorfulList-Accent1"/>
    <w:uiPriority w:val="34"/>
    <w:rsid w:val="006F3046"/>
    <w:rPr>
      <w:rFonts w:ascii="Times New Roman" w:eastAsia="Times New Roman" w:hAnsi="Times New Roman" w:cs="Times New Roman"/>
      <w:sz w:val="24"/>
      <w:szCs w:val="24"/>
    </w:rPr>
  </w:style>
  <w:style w:type="paragraph" w:customStyle="1" w:styleId="WP">
    <w:name w:val="WP_標準"/>
    <w:basedOn w:val="Normal"/>
    <w:rsid w:val="006F3046"/>
    <w:pPr>
      <w:widowControl w:val="0"/>
      <w:autoSpaceDE w:val="0"/>
      <w:autoSpaceDN w:val="0"/>
      <w:adjustRightInd w:val="0"/>
      <w:textAlignment w:val="baseline"/>
    </w:pPr>
    <w:rPr>
      <w:rFonts w:eastAsia="MS Mincho" w:cs="平成明朝"/>
      <w:sz w:val="20"/>
      <w:szCs w:val="20"/>
      <w:lang w:eastAsia="ja-JP"/>
    </w:rPr>
  </w:style>
  <w:style w:type="paragraph" w:styleId="ListParagraph">
    <w:name w:val="List Paragraph"/>
    <w:basedOn w:val="Normal"/>
    <w:uiPriority w:val="34"/>
    <w:qFormat/>
    <w:rsid w:val="00A31B54"/>
    <w:pPr>
      <w:spacing w:after="200" w:line="276" w:lineRule="auto"/>
      <w:ind w:left="720"/>
      <w:contextualSpacing/>
    </w:pPr>
    <w:rPr>
      <w:rFonts w:asciiTheme="minorHAnsi" w:eastAsiaTheme="minorEastAsia" w:hAnsiTheme="minorHAnsi" w:cstheme="minorBidi"/>
      <w:sz w:val="22"/>
      <w:szCs w:val="22"/>
    </w:rPr>
  </w:style>
  <w:style w:type="paragraph" w:styleId="Revision">
    <w:name w:val="Revision"/>
    <w:hidden/>
    <w:uiPriority w:val="99"/>
    <w:semiHidden/>
    <w:rsid w:val="002F598B"/>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annotation text" w:uiPriority="99"/>
    <w:lsdException w:name="header" w:uiPriority="99"/>
    <w:lsdException w:name="footer" w:uiPriority="99"/>
    <w:lsdException w:name="index heading" w:uiPriority="99"/>
    <w:lsdException w:name="caption" w:semiHidden="0" w:uiPriority="35" w:unhideWhenUsed="0" w:qFormat="1"/>
    <w:lsdException w:name="annotation reference" w:uiPriority="99"/>
    <w:lsdException w:name="line number" w:uiPriority="99"/>
    <w:lsdException w:name="endnote reference" w:uiPriority="99"/>
    <w:lsdException w:name="endnote text"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HTML Acronym"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Note Level 2" w:semiHidden="0"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046"/>
    <w:rPr>
      <w:rFonts w:ascii="Times New Roman" w:eastAsia="Times New Roman" w:hAnsi="Times New Roman"/>
      <w:sz w:val="24"/>
      <w:szCs w:val="24"/>
    </w:rPr>
  </w:style>
  <w:style w:type="paragraph" w:styleId="Heading1">
    <w:name w:val="heading 1"/>
    <w:basedOn w:val="Normal"/>
    <w:next w:val="Normal"/>
    <w:link w:val="Heading1Char"/>
    <w:uiPriority w:val="99"/>
    <w:qFormat/>
    <w:rsid w:val="006F3046"/>
    <w:pPr>
      <w:keepNext/>
      <w:spacing w:before="240" w:after="80"/>
      <w:ind w:left="851" w:hanging="360"/>
      <w:jc w:val="center"/>
      <w:outlineLvl w:val="0"/>
    </w:pPr>
    <w:rPr>
      <w:rFonts w:eastAsia="MS Mincho"/>
      <w:smallCaps/>
      <w:kern w:val="28"/>
      <w:sz w:val="20"/>
      <w:szCs w:val="20"/>
    </w:rPr>
  </w:style>
  <w:style w:type="paragraph" w:styleId="Heading2">
    <w:name w:val="heading 2"/>
    <w:basedOn w:val="Normal"/>
    <w:next w:val="Normal"/>
    <w:link w:val="Heading2Char"/>
    <w:qFormat/>
    <w:rsid w:val="006F3046"/>
    <w:pPr>
      <w:keepNext/>
      <w:keepLines/>
      <w:spacing w:before="200"/>
      <w:outlineLvl w:val="1"/>
    </w:pPr>
    <w:rPr>
      <w:rFonts w:ascii="Cambria" w:eastAsia="Calibri" w:hAnsi="Cambria"/>
      <w:b/>
      <w:bCs/>
      <w:color w:val="4F81BD"/>
      <w:sz w:val="26"/>
      <w:szCs w:val="26"/>
    </w:rPr>
  </w:style>
  <w:style w:type="paragraph" w:styleId="Heading3">
    <w:name w:val="heading 3"/>
    <w:basedOn w:val="Normal"/>
    <w:next w:val="Normal"/>
    <w:link w:val="Heading3Char"/>
    <w:qFormat/>
    <w:rsid w:val="006F3046"/>
    <w:pPr>
      <w:keepNext/>
      <w:keepLines/>
      <w:spacing w:before="200"/>
      <w:outlineLvl w:val="2"/>
    </w:pPr>
    <w:rPr>
      <w:rFonts w:ascii="Cambria" w:eastAsia="Calibri" w:hAnsi="Cambria"/>
      <w:b/>
      <w:bCs/>
      <w:color w:val="4F81BD"/>
    </w:rPr>
  </w:style>
  <w:style w:type="paragraph" w:styleId="Heading4">
    <w:name w:val="heading 4"/>
    <w:basedOn w:val="Normal"/>
    <w:next w:val="Normal"/>
    <w:link w:val="Heading4Char"/>
    <w:qFormat/>
    <w:rsid w:val="006F3046"/>
    <w:pPr>
      <w:keepNext/>
      <w:outlineLvl w:val="3"/>
    </w:pPr>
    <w:rPr>
      <w:rFonts w:eastAsia="MS Mincho"/>
      <w:i/>
      <w:sz w:val="20"/>
      <w:szCs w:val="20"/>
      <w:lang w:val="en-ID"/>
    </w:rPr>
  </w:style>
  <w:style w:type="paragraph" w:styleId="Heading5">
    <w:name w:val="heading 5"/>
    <w:basedOn w:val="Normal"/>
    <w:next w:val="Normal"/>
    <w:link w:val="Heading5Char"/>
    <w:qFormat/>
    <w:rsid w:val="006F3046"/>
    <w:pPr>
      <w:keepNext/>
      <w:outlineLvl w:val="4"/>
    </w:pPr>
    <w:rPr>
      <w:rFonts w:eastAsia="MS Mincho"/>
      <w:i/>
      <w:sz w:val="20"/>
      <w:szCs w:val="20"/>
      <w:lang w:val="en-ID"/>
    </w:rPr>
  </w:style>
  <w:style w:type="paragraph" w:styleId="Heading6">
    <w:name w:val="heading 6"/>
    <w:basedOn w:val="Normal"/>
    <w:next w:val="Normal"/>
    <w:link w:val="Heading6Char"/>
    <w:qFormat/>
    <w:rsid w:val="006F3046"/>
    <w:pPr>
      <w:keepNext/>
      <w:ind w:left="360"/>
      <w:outlineLvl w:val="5"/>
    </w:pPr>
    <w:rPr>
      <w:rFonts w:eastAsia="MS Mincho"/>
      <w:i/>
      <w:sz w:val="20"/>
      <w:szCs w:val="20"/>
      <w:lang w:val="en-ID"/>
    </w:rPr>
  </w:style>
  <w:style w:type="paragraph" w:styleId="Heading7">
    <w:name w:val="heading 7"/>
    <w:basedOn w:val="Normal"/>
    <w:next w:val="Normal"/>
    <w:link w:val="Heading7Char"/>
    <w:qFormat/>
    <w:rsid w:val="006F3046"/>
    <w:pPr>
      <w:keepNext/>
      <w:ind w:left="720"/>
      <w:outlineLvl w:val="6"/>
    </w:pPr>
    <w:rPr>
      <w:rFonts w:eastAsia="MS Mincho"/>
      <w:i/>
      <w:sz w:val="20"/>
      <w:szCs w:val="20"/>
      <w:lang w:val="en-ID"/>
    </w:rPr>
  </w:style>
  <w:style w:type="paragraph" w:styleId="Heading8">
    <w:name w:val="heading 8"/>
    <w:basedOn w:val="Normal"/>
    <w:next w:val="Normal"/>
    <w:link w:val="Heading8Char"/>
    <w:qFormat/>
    <w:rsid w:val="006F3046"/>
    <w:pPr>
      <w:keepNext/>
      <w:ind w:left="1080"/>
      <w:outlineLvl w:val="7"/>
    </w:pPr>
    <w:rPr>
      <w:rFonts w:eastAsia="MS Mincho"/>
      <w:i/>
      <w:sz w:val="20"/>
      <w:szCs w:val="20"/>
      <w:lang w:val="en-ID"/>
    </w:rPr>
  </w:style>
  <w:style w:type="paragraph" w:styleId="Heading9">
    <w:name w:val="heading 9"/>
    <w:basedOn w:val="Normal"/>
    <w:next w:val="Normal"/>
    <w:link w:val="Heading9Char"/>
    <w:qFormat/>
    <w:rsid w:val="006F3046"/>
    <w:pPr>
      <w:keepNext/>
      <w:ind w:left="2160"/>
      <w:outlineLvl w:val="8"/>
    </w:pPr>
    <w:rPr>
      <w:rFonts w:eastAsia="MS Mincho"/>
      <w:i/>
      <w:sz w:val="20"/>
      <w:szCs w:val="20"/>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F3046"/>
    <w:rPr>
      <w:rFonts w:ascii="Times New Roman" w:eastAsia="MS Mincho" w:hAnsi="Times New Roman" w:cs="Times New Roman"/>
      <w:smallCaps/>
      <w:kern w:val="28"/>
      <w:sz w:val="20"/>
      <w:szCs w:val="20"/>
    </w:rPr>
  </w:style>
  <w:style w:type="character" w:customStyle="1" w:styleId="Heading2Char">
    <w:name w:val="Heading 2 Char"/>
    <w:link w:val="Heading2"/>
    <w:rsid w:val="006F3046"/>
    <w:rPr>
      <w:rFonts w:ascii="Cambria" w:eastAsia="Calibri" w:hAnsi="Cambria" w:cs="Times New Roman"/>
      <w:b/>
      <w:bCs/>
      <w:color w:val="4F81BD"/>
      <w:sz w:val="26"/>
      <w:szCs w:val="26"/>
    </w:rPr>
  </w:style>
  <w:style w:type="character" w:customStyle="1" w:styleId="Heading3Char">
    <w:name w:val="Heading 3 Char"/>
    <w:link w:val="Heading3"/>
    <w:rsid w:val="006F3046"/>
    <w:rPr>
      <w:rFonts w:ascii="Cambria" w:eastAsia="Calibri" w:hAnsi="Cambria" w:cs="Times New Roman"/>
      <w:b/>
      <w:bCs/>
      <w:color w:val="4F81BD"/>
      <w:sz w:val="24"/>
      <w:szCs w:val="24"/>
    </w:rPr>
  </w:style>
  <w:style w:type="character" w:customStyle="1" w:styleId="Heading4Char">
    <w:name w:val="Heading 4 Char"/>
    <w:link w:val="Heading4"/>
    <w:rsid w:val="006F3046"/>
    <w:rPr>
      <w:rFonts w:ascii="Times New Roman" w:eastAsia="MS Mincho" w:hAnsi="Times New Roman" w:cs="Times New Roman"/>
      <w:i/>
      <w:sz w:val="20"/>
      <w:szCs w:val="20"/>
      <w:lang w:val="en-ID"/>
    </w:rPr>
  </w:style>
  <w:style w:type="character" w:customStyle="1" w:styleId="Heading5Char">
    <w:name w:val="Heading 5 Char"/>
    <w:link w:val="Heading5"/>
    <w:rsid w:val="006F3046"/>
    <w:rPr>
      <w:rFonts w:ascii="Times New Roman" w:eastAsia="MS Mincho" w:hAnsi="Times New Roman" w:cs="Times New Roman"/>
      <w:i/>
      <w:sz w:val="20"/>
      <w:szCs w:val="20"/>
      <w:lang w:val="en-ID"/>
    </w:rPr>
  </w:style>
  <w:style w:type="character" w:customStyle="1" w:styleId="Heading6Char">
    <w:name w:val="Heading 6 Char"/>
    <w:link w:val="Heading6"/>
    <w:rsid w:val="006F3046"/>
    <w:rPr>
      <w:rFonts w:ascii="Times New Roman" w:eastAsia="MS Mincho" w:hAnsi="Times New Roman" w:cs="Times New Roman"/>
      <w:i/>
      <w:sz w:val="20"/>
      <w:szCs w:val="20"/>
      <w:lang w:val="en-ID"/>
    </w:rPr>
  </w:style>
  <w:style w:type="character" w:customStyle="1" w:styleId="Heading7Char">
    <w:name w:val="Heading 7 Char"/>
    <w:link w:val="Heading7"/>
    <w:rsid w:val="006F3046"/>
    <w:rPr>
      <w:rFonts w:ascii="Times New Roman" w:eastAsia="MS Mincho" w:hAnsi="Times New Roman" w:cs="Times New Roman"/>
      <w:i/>
      <w:sz w:val="20"/>
      <w:szCs w:val="20"/>
      <w:lang w:val="en-ID"/>
    </w:rPr>
  </w:style>
  <w:style w:type="character" w:customStyle="1" w:styleId="Heading8Char">
    <w:name w:val="Heading 8 Char"/>
    <w:link w:val="Heading8"/>
    <w:rsid w:val="006F3046"/>
    <w:rPr>
      <w:rFonts w:ascii="Times New Roman" w:eastAsia="MS Mincho" w:hAnsi="Times New Roman" w:cs="Times New Roman"/>
      <w:i/>
      <w:sz w:val="20"/>
      <w:szCs w:val="20"/>
      <w:lang w:val="en-ID"/>
    </w:rPr>
  </w:style>
  <w:style w:type="character" w:customStyle="1" w:styleId="Heading9Char">
    <w:name w:val="Heading 9 Char"/>
    <w:link w:val="Heading9"/>
    <w:rsid w:val="006F3046"/>
    <w:rPr>
      <w:rFonts w:ascii="Times New Roman" w:eastAsia="MS Mincho" w:hAnsi="Times New Roman" w:cs="Times New Roman"/>
      <w:i/>
      <w:sz w:val="20"/>
      <w:szCs w:val="20"/>
      <w:lang w:val="en-ID"/>
    </w:rPr>
  </w:style>
  <w:style w:type="character" w:styleId="PageNumber">
    <w:name w:val="page number"/>
    <w:basedOn w:val="DefaultParagraphFont"/>
    <w:rsid w:val="006F3046"/>
  </w:style>
  <w:style w:type="character" w:customStyle="1" w:styleId="shorttext1">
    <w:name w:val="short_text1"/>
    <w:uiPriority w:val="99"/>
    <w:rsid w:val="006F3046"/>
    <w:rPr>
      <w:sz w:val="29"/>
      <w:szCs w:val="29"/>
    </w:rPr>
  </w:style>
  <w:style w:type="character" w:customStyle="1" w:styleId="mediumtext1">
    <w:name w:val="medium_text1"/>
    <w:uiPriority w:val="99"/>
    <w:rsid w:val="006F3046"/>
    <w:rPr>
      <w:sz w:val="24"/>
      <w:szCs w:val="24"/>
    </w:rPr>
  </w:style>
  <w:style w:type="character" w:customStyle="1" w:styleId="shorttext">
    <w:name w:val="short_text"/>
    <w:basedOn w:val="DefaultParagraphFont"/>
    <w:rsid w:val="006F3046"/>
  </w:style>
  <w:style w:type="character" w:styleId="LineNumber">
    <w:name w:val="line number"/>
    <w:basedOn w:val="DefaultParagraphFont"/>
    <w:uiPriority w:val="99"/>
    <w:semiHidden/>
    <w:rsid w:val="006F3046"/>
  </w:style>
  <w:style w:type="paragraph" w:styleId="Header">
    <w:name w:val="header"/>
    <w:aliases w:val=" Char"/>
    <w:basedOn w:val="Normal"/>
    <w:link w:val="HeaderChar"/>
    <w:uiPriority w:val="99"/>
    <w:rsid w:val="006F3046"/>
    <w:pPr>
      <w:tabs>
        <w:tab w:val="center" w:pos="4680"/>
        <w:tab w:val="right" w:pos="9360"/>
      </w:tabs>
    </w:pPr>
    <w:rPr>
      <w:rFonts w:eastAsia="Calibri"/>
    </w:rPr>
  </w:style>
  <w:style w:type="character" w:customStyle="1" w:styleId="HeaderChar">
    <w:name w:val="Header Char"/>
    <w:aliases w:val=" Char Char"/>
    <w:link w:val="Header"/>
    <w:uiPriority w:val="99"/>
    <w:rsid w:val="006F3046"/>
    <w:rPr>
      <w:rFonts w:ascii="Times New Roman" w:eastAsia="Calibri" w:hAnsi="Times New Roman" w:cs="Times New Roman"/>
      <w:sz w:val="24"/>
      <w:szCs w:val="24"/>
    </w:rPr>
  </w:style>
  <w:style w:type="paragraph" w:styleId="Footer">
    <w:name w:val="footer"/>
    <w:basedOn w:val="Normal"/>
    <w:link w:val="FooterChar"/>
    <w:uiPriority w:val="99"/>
    <w:rsid w:val="006F3046"/>
    <w:pPr>
      <w:tabs>
        <w:tab w:val="center" w:pos="4680"/>
        <w:tab w:val="right" w:pos="9360"/>
      </w:tabs>
    </w:pPr>
    <w:rPr>
      <w:rFonts w:eastAsia="Calibri"/>
    </w:rPr>
  </w:style>
  <w:style w:type="character" w:customStyle="1" w:styleId="FooterChar">
    <w:name w:val="Footer Char"/>
    <w:link w:val="Footer"/>
    <w:uiPriority w:val="99"/>
    <w:rsid w:val="006F3046"/>
    <w:rPr>
      <w:rFonts w:ascii="Times New Roman" w:eastAsia="Calibri" w:hAnsi="Times New Roman" w:cs="Times New Roman"/>
      <w:sz w:val="24"/>
      <w:szCs w:val="24"/>
    </w:rPr>
  </w:style>
  <w:style w:type="character" w:customStyle="1" w:styleId="longtext1">
    <w:name w:val="long_text1"/>
    <w:uiPriority w:val="99"/>
    <w:rsid w:val="006F3046"/>
    <w:rPr>
      <w:sz w:val="20"/>
      <w:szCs w:val="20"/>
    </w:rPr>
  </w:style>
  <w:style w:type="paragraph" w:customStyle="1" w:styleId="Normal10pt">
    <w:name w:val="Normal + 10 pt"/>
    <w:aliases w:val="Red,Justified"/>
    <w:basedOn w:val="Normal"/>
    <w:rsid w:val="006F3046"/>
    <w:pPr>
      <w:jc w:val="both"/>
    </w:pPr>
    <w:rPr>
      <w:sz w:val="20"/>
      <w:szCs w:val="20"/>
      <w:shd w:val="clear" w:color="auto" w:fill="FFFFFF"/>
    </w:rPr>
  </w:style>
  <w:style w:type="paragraph" w:styleId="BalloonText">
    <w:name w:val="Balloon Text"/>
    <w:basedOn w:val="Normal"/>
    <w:link w:val="BalloonTextChar"/>
    <w:rsid w:val="006F3046"/>
    <w:rPr>
      <w:rFonts w:ascii="Tahoma" w:eastAsia="Calibri" w:hAnsi="Tahoma"/>
      <w:sz w:val="16"/>
      <w:szCs w:val="16"/>
    </w:rPr>
  </w:style>
  <w:style w:type="character" w:customStyle="1" w:styleId="BalloonTextChar">
    <w:name w:val="Balloon Text Char"/>
    <w:link w:val="BalloonText"/>
    <w:rsid w:val="006F3046"/>
    <w:rPr>
      <w:rFonts w:ascii="Tahoma" w:eastAsia="Calibri" w:hAnsi="Tahoma" w:cs="Times New Roman"/>
      <w:sz w:val="16"/>
      <w:szCs w:val="16"/>
    </w:rPr>
  </w:style>
  <w:style w:type="paragraph" w:styleId="EndnoteText">
    <w:name w:val="endnote text"/>
    <w:basedOn w:val="Normal"/>
    <w:link w:val="EndnoteTextChar"/>
    <w:uiPriority w:val="99"/>
    <w:rsid w:val="006F3046"/>
    <w:rPr>
      <w:rFonts w:eastAsia="Calibri"/>
      <w:sz w:val="20"/>
      <w:szCs w:val="20"/>
    </w:rPr>
  </w:style>
  <w:style w:type="character" w:customStyle="1" w:styleId="EndnoteTextChar">
    <w:name w:val="Endnote Text Char"/>
    <w:link w:val="EndnoteText"/>
    <w:uiPriority w:val="99"/>
    <w:rsid w:val="006F3046"/>
    <w:rPr>
      <w:rFonts w:ascii="Times New Roman" w:eastAsia="Calibri" w:hAnsi="Times New Roman" w:cs="Times New Roman"/>
      <w:sz w:val="20"/>
      <w:szCs w:val="20"/>
    </w:rPr>
  </w:style>
  <w:style w:type="character" w:styleId="EndnoteReference">
    <w:name w:val="endnote reference"/>
    <w:uiPriority w:val="99"/>
    <w:rsid w:val="006F3046"/>
    <w:rPr>
      <w:vertAlign w:val="superscript"/>
    </w:rPr>
  </w:style>
  <w:style w:type="paragraph" w:styleId="FootnoteText">
    <w:name w:val="footnote text"/>
    <w:basedOn w:val="Normal"/>
    <w:link w:val="FootnoteTextChar"/>
    <w:uiPriority w:val="99"/>
    <w:rsid w:val="006F3046"/>
    <w:rPr>
      <w:rFonts w:eastAsia="Calibri"/>
      <w:sz w:val="20"/>
      <w:szCs w:val="20"/>
    </w:rPr>
  </w:style>
  <w:style w:type="character" w:customStyle="1" w:styleId="FootnoteTextChar">
    <w:name w:val="Footnote Text Char"/>
    <w:link w:val="FootnoteText"/>
    <w:uiPriority w:val="99"/>
    <w:rsid w:val="006F3046"/>
    <w:rPr>
      <w:rFonts w:ascii="Times New Roman" w:eastAsia="Calibri" w:hAnsi="Times New Roman" w:cs="Times New Roman"/>
      <w:sz w:val="20"/>
      <w:szCs w:val="20"/>
    </w:rPr>
  </w:style>
  <w:style w:type="character" w:styleId="FootnoteReference">
    <w:name w:val="footnote reference"/>
    <w:rsid w:val="006F3046"/>
    <w:rPr>
      <w:vertAlign w:val="superscript"/>
    </w:rPr>
  </w:style>
  <w:style w:type="character" w:styleId="Hyperlink">
    <w:name w:val="Hyperlink"/>
    <w:uiPriority w:val="99"/>
    <w:rsid w:val="006F3046"/>
    <w:rPr>
      <w:color w:val="0000FF"/>
      <w:u w:val="single"/>
    </w:rPr>
  </w:style>
  <w:style w:type="paragraph" w:customStyle="1" w:styleId="IndexTerms">
    <w:name w:val="IndexTerms"/>
    <w:basedOn w:val="Normal"/>
    <w:next w:val="Normal"/>
    <w:rsid w:val="006F3046"/>
    <w:pPr>
      <w:ind w:firstLine="202"/>
      <w:jc w:val="both"/>
    </w:pPr>
    <w:rPr>
      <w:rFonts w:eastAsia="MS Mincho"/>
      <w:b/>
      <w:bCs/>
      <w:sz w:val="18"/>
      <w:szCs w:val="18"/>
    </w:rPr>
  </w:style>
  <w:style w:type="paragraph" w:customStyle="1" w:styleId="keywords">
    <w:name w:val="key words"/>
    <w:uiPriority w:val="99"/>
    <w:rsid w:val="006F3046"/>
    <w:pPr>
      <w:spacing w:after="120"/>
      <w:ind w:firstLine="288"/>
      <w:jc w:val="both"/>
    </w:pPr>
    <w:rPr>
      <w:rFonts w:ascii="Times New Roman" w:eastAsia="SimSun" w:hAnsi="Times New Roman"/>
      <w:b/>
      <w:bCs/>
      <w:i/>
      <w:iCs/>
      <w:noProof/>
      <w:sz w:val="18"/>
      <w:szCs w:val="18"/>
    </w:rPr>
  </w:style>
  <w:style w:type="paragraph" w:customStyle="1" w:styleId="TableContents">
    <w:name w:val="Table Contents"/>
    <w:basedOn w:val="BodyText"/>
    <w:uiPriority w:val="99"/>
    <w:rsid w:val="006F3046"/>
    <w:pPr>
      <w:widowControl w:val="0"/>
      <w:suppressLineNumbers/>
      <w:suppressAutoHyphens/>
    </w:pPr>
    <w:rPr>
      <w:rFonts w:ascii="Nimbus Roman No9 L" w:hAnsi="Nimbus Roman No9 L" w:cs="Nimbus Roman No9 L"/>
    </w:rPr>
  </w:style>
  <w:style w:type="paragraph" w:styleId="BodyText">
    <w:name w:val="Body Text"/>
    <w:basedOn w:val="Normal"/>
    <w:link w:val="BodyTextChar"/>
    <w:rsid w:val="006F3046"/>
    <w:pPr>
      <w:spacing w:after="120"/>
    </w:pPr>
    <w:rPr>
      <w:rFonts w:eastAsia="Calibri"/>
    </w:rPr>
  </w:style>
  <w:style w:type="character" w:customStyle="1" w:styleId="BodyTextChar">
    <w:name w:val="Body Text Char"/>
    <w:link w:val="BodyText"/>
    <w:rsid w:val="006F3046"/>
    <w:rPr>
      <w:rFonts w:ascii="Times New Roman" w:eastAsia="Calibri" w:hAnsi="Times New Roman" w:cs="Times New Roman"/>
      <w:sz w:val="24"/>
      <w:szCs w:val="24"/>
    </w:rPr>
  </w:style>
  <w:style w:type="paragraph" w:customStyle="1" w:styleId="TableHeading">
    <w:name w:val="Table Heading"/>
    <w:basedOn w:val="TableContents"/>
    <w:uiPriority w:val="99"/>
    <w:rsid w:val="006F3046"/>
    <w:pPr>
      <w:jc w:val="center"/>
    </w:pPr>
    <w:rPr>
      <w:b/>
      <w:bCs/>
      <w:i/>
      <w:iCs/>
    </w:rPr>
  </w:style>
  <w:style w:type="character" w:styleId="Strong">
    <w:name w:val="Strong"/>
    <w:qFormat/>
    <w:rsid w:val="006F3046"/>
    <w:rPr>
      <w:b/>
      <w:bCs/>
    </w:rPr>
  </w:style>
  <w:style w:type="paragraph" w:styleId="ColorfulList-Accent1">
    <w:name w:val="Colorful List Accent 1"/>
    <w:basedOn w:val="Normal"/>
    <w:link w:val="ColorfulList-Accent1Char"/>
    <w:uiPriority w:val="34"/>
    <w:qFormat/>
    <w:rsid w:val="006F3046"/>
    <w:pPr>
      <w:ind w:left="720"/>
    </w:pPr>
  </w:style>
  <w:style w:type="paragraph" w:customStyle="1" w:styleId="figurecaption">
    <w:name w:val="figure caption"/>
    <w:uiPriority w:val="99"/>
    <w:rsid w:val="006F3046"/>
    <w:pPr>
      <w:numPr>
        <w:numId w:val="1"/>
      </w:numPr>
      <w:spacing w:before="80" w:after="200"/>
      <w:jc w:val="center"/>
    </w:pPr>
    <w:rPr>
      <w:rFonts w:ascii="Times New Roman" w:eastAsia="SimSun" w:hAnsi="Times New Roman"/>
      <w:noProof/>
      <w:sz w:val="16"/>
      <w:szCs w:val="16"/>
    </w:rPr>
  </w:style>
  <w:style w:type="paragraph" w:customStyle="1" w:styleId="NormalJustified">
    <w:name w:val="Normal + Justified"/>
    <w:aliases w:val="Left:  0 cm,Hanging:  0.63 cm"/>
    <w:basedOn w:val="BodyText"/>
    <w:link w:val="NormalJustifiedChar"/>
    <w:uiPriority w:val="99"/>
    <w:rsid w:val="006F3046"/>
    <w:pPr>
      <w:spacing w:after="0" w:line="228" w:lineRule="auto"/>
      <w:jc w:val="both"/>
    </w:pPr>
    <w:rPr>
      <w:rFonts w:eastAsia="SimSun"/>
      <w:spacing w:val="-1"/>
      <w:sz w:val="20"/>
      <w:szCs w:val="20"/>
    </w:rPr>
  </w:style>
  <w:style w:type="character" w:customStyle="1" w:styleId="NormalJustifiedChar">
    <w:name w:val="Normal + Justified Char"/>
    <w:aliases w:val="Left:  0 cm Char,Hanging:  0.63 cm Char"/>
    <w:link w:val="NormalJustified"/>
    <w:uiPriority w:val="99"/>
    <w:locked/>
    <w:rsid w:val="006F3046"/>
    <w:rPr>
      <w:rFonts w:ascii="Times New Roman" w:eastAsia="SimSun" w:hAnsi="Times New Roman" w:cs="Times New Roman"/>
      <w:spacing w:val="-1"/>
      <w:sz w:val="20"/>
      <w:szCs w:val="20"/>
    </w:rPr>
  </w:style>
  <w:style w:type="paragraph" w:customStyle="1" w:styleId="references">
    <w:name w:val="references"/>
    <w:rsid w:val="006F3046"/>
    <w:pPr>
      <w:numPr>
        <w:numId w:val="2"/>
      </w:numPr>
      <w:spacing w:after="50" w:line="180" w:lineRule="exact"/>
      <w:jc w:val="both"/>
    </w:pPr>
    <w:rPr>
      <w:rFonts w:ascii="Times New Roman" w:eastAsia="MS Mincho" w:hAnsi="Times New Roman"/>
      <w:noProof/>
      <w:sz w:val="16"/>
      <w:szCs w:val="16"/>
    </w:rPr>
  </w:style>
  <w:style w:type="paragraph" w:customStyle="1" w:styleId="SectionHeading">
    <w:name w:val="Section Heading"/>
    <w:next w:val="Normal"/>
    <w:uiPriority w:val="99"/>
    <w:rsid w:val="006F3046"/>
    <w:pPr>
      <w:numPr>
        <w:numId w:val="3"/>
      </w:numPr>
      <w:spacing w:before="240" w:after="120"/>
    </w:pPr>
    <w:rPr>
      <w:rFonts w:ascii="Times New Roman" w:eastAsia="Times New Roman" w:hAnsi="Times New Roman"/>
      <w:b/>
      <w:bCs/>
      <w:caps/>
      <w:kern w:val="32"/>
      <w:sz w:val="22"/>
      <w:szCs w:val="22"/>
    </w:rPr>
  </w:style>
  <w:style w:type="paragraph" w:customStyle="1" w:styleId="a-sub2">
    <w:name w:val="a-sub2"/>
    <w:basedOn w:val="Normal"/>
    <w:uiPriority w:val="99"/>
    <w:rsid w:val="006F3046"/>
    <w:pPr>
      <w:numPr>
        <w:ilvl w:val="2"/>
        <w:numId w:val="3"/>
      </w:numPr>
    </w:pPr>
    <w:rPr>
      <w:sz w:val="22"/>
      <w:szCs w:val="22"/>
    </w:rPr>
  </w:style>
  <w:style w:type="paragraph" w:customStyle="1" w:styleId="Tabletext">
    <w:name w:val="Table text"/>
    <w:basedOn w:val="Normal"/>
    <w:uiPriority w:val="99"/>
    <w:rsid w:val="006F3046"/>
    <w:pPr>
      <w:spacing w:line="220" w:lineRule="exact"/>
    </w:pPr>
    <w:rPr>
      <w:sz w:val="20"/>
      <w:szCs w:val="20"/>
      <w:lang w:val="en-AU" w:eastAsia="nl-NL"/>
    </w:rPr>
  </w:style>
  <w:style w:type="paragraph" w:customStyle="1" w:styleId="Tablecaption">
    <w:name w:val="Table caption"/>
    <w:basedOn w:val="Normal"/>
    <w:next w:val="Normal"/>
    <w:uiPriority w:val="99"/>
    <w:rsid w:val="006F3046"/>
    <w:pPr>
      <w:spacing w:line="220" w:lineRule="exact"/>
      <w:jc w:val="both"/>
    </w:pPr>
    <w:rPr>
      <w:sz w:val="20"/>
      <w:szCs w:val="20"/>
      <w:lang w:val="en-AU" w:eastAsia="nl-NL"/>
    </w:rPr>
  </w:style>
  <w:style w:type="paragraph" w:customStyle="1" w:styleId="FigurePhoto">
    <w:name w:val="Figure/Photo"/>
    <w:basedOn w:val="Normal"/>
    <w:next w:val="Normal"/>
    <w:uiPriority w:val="99"/>
    <w:rsid w:val="006F3046"/>
    <w:pPr>
      <w:jc w:val="both"/>
    </w:pPr>
    <w:rPr>
      <w:lang w:val="en-AU" w:eastAsia="nl-NL"/>
    </w:rPr>
  </w:style>
  <w:style w:type="paragraph" w:customStyle="1" w:styleId="Referencetext">
    <w:name w:val="Reference text"/>
    <w:basedOn w:val="Normal"/>
    <w:uiPriority w:val="99"/>
    <w:rsid w:val="006F3046"/>
    <w:pPr>
      <w:spacing w:line="220" w:lineRule="exact"/>
      <w:ind w:left="284" w:hanging="284"/>
      <w:jc w:val="both"/>
    </w:pPr>
    <w:rPr>
      <w:sz w:val="20"/>
      <w:szCs w:val="20"/>
      <w:lang w:val="en-AU" w:eastAsia="nl-NL"/>
    </w:rPr>
  </w:style>
  <w:style w:type="character" w:customStyle="1" w:styleId="smalltitle1">
    <w:name w:val="smalltitle1"/>
    <w:uiPriority w:val="99"/>
    <w:rsid w:val="006F3046"/>
    <w:rPr>
      <w:rFonts w:ascii="Arial" w:hAnsi="Arial" w:cs="Arial"/>
      <w:b/>
      <w:bCs/>
      <w:color w:val="E76B10"/>
      <w:sz w:val="20"/>
      <w:szCs w:val="20"/>
    </w:rPr>
  </w:style>
  <w:style w:type="paragraph" w:styleId="BodyText2">
    <w:name w:val="Body Text 2"/>
    <w:basedOn w:val="Normal"/>
    <w:link w:val="BodyText2Char"/>
    <w:rsid w:val="006F3046"/>
    <w:pPr>
      <w:spacing w:after="120" w:line="480" w:lineRule="auto"/>
    </w:pPr>
    <w:rPr>
      <w:rFonts w:eastAsia="Calibri"/>
    </w:rPr>
  </w:style>
  <w:style w:type="character" w:customStyle="1" w:styleId="BodyText2Char">
    <w:name w:val="Body Text 2 Char"/>
    <w:link w:val="BodyText2"/>
    <w:rsid w:val="006F3046"/>
    <w:rPr>
      <w:rFonts w:ascii="Times New Roman" w:eastAsia="Calibri" w:hAnsi="Times New Roman" w:cs="Times New Roman"/>
      <w:sz w:val="24"/>
      <w:szCs w:val="24"/>
    </w:rPr>
  </w:style>
  <w:style w:type="paragraph" w:styleId="NormalWeb">
    <w:name w:val="Normal (Web)"/>
    <w:basedOn w:val="Normal"/>
    <w:uiPriority w:val="99"/>
    <w:rsid w:val="006F3046"/>
    <w:pPr>
      <w:spacing w:before="100" w:after="100"/>
    </w:pPr>
  </w:style>
  <w:style w:type="character" w:styleId="HTMLCite">
    <w:name w:val="HTML Cite"/>
    <w:rsid w:val="006F3046"/>
    <w:rPr>
      <w:i/>
      <w:iCs/>
    </w:rPr>
  </w:style>
  <w:style w:type="paragraph" w:styleId="Caption">
    <w:name w:val="caption"/>
    <w:basedOn w:val="Normal"/>
    <w:next w:val="Normal"/>
    <w:uiPriority w:val="35"/>
    <w:qFormat/>
    <w:rsid w:val="006F3046"/>
    <w:pPr>
      <w:spacing w:after="80"/>
      <w:jc w:val="center"/>
    </w:pPr>
    <w:rPr>
      <w:b/>
      <w:bCs/>
      <w:sz w:val="18"/>
      <w:szCs w:val="18"/>
      <w:lang w:eastAsia="en-AU"/>
    </w:rPr>
  </w:style>
  <w:style w:type="paragraph" w:styleId="BodyTextIndent">
    <w:name w:val="Body Text Indent"/>
    <w:basedOn w:val="Normal"/>
    <w:link w:val="BodyTextIndentChar"/>
    <w:unhideWhenUsed/>
    <w:rsid w:val="006F3046"/>
    <w:pPr>
      <w:spacing w:after="120"/>
      <w:ind w:left="360"/>
    </w:pPr>
  </w:style>
  <w:style w:type="character" w:customStyle="1" w:styleId="BodyTextIndentChar">
    <w:name w:val="Body Text Indent Char"/>
    <w:link w:val="BodyTextIndent"/>
    <w:rsid w:val="006F3046"/>
    <w:rPr>
      <w:rFonts w:ascii="Times New Roman" w:eastAsia="Times New Roman" w:hAnsi="Times New Roman" w:cs="Times New Roman"/>
      <w:sz w:val="24"/>
      <w:szCs w:val="24"/>
    </w:rPr>
  </w:style>
  <w:style w:type="paragraph" w:customStyle="1" w:styleId="Address">
    <w:name w:val="Address"/>
    <w:basedOn w:val="Normal"/>
    <w:rsid w:val="006F3046"/>
    <w:pPr>
      <w:suppressAutoHyphens/>
      <w:spacing w:after="120"/>
      <w:jc w:val="center"/>
    </w:pPr>
    <w:rPr>
      <w:rFonts w:ascii="Times" w:hAnsi="Times" w:cs="Times"/>
      <w:sz w:val="18"/>
      <w:szCs w:val="18"/>
      <w:lang w:eastAsia="ar-SA"/>
    </w:rPr>
  </w:style>
  <w:style w:type="paragraph" w:customStyle="1" w:styleId="ELECequ">
    <w:name w:val="ELEC_equ"/>
    <w:basedOn w:val="Normal"/>
    <w:uiPriority w:val="99"/>
    <w:rsid w:val="006F3046"/>
    <w:pPr>
      <w:widowControl w:val="0"/>
      <w:tabs>
        <w:tab w:val="right" w:leader="dot" w:pos="4680"/>
      </w:tabs>
      <w:spacing w:line="230" w:lineRule="atLeast"/>
      <w:ind w:firstLine="363"/>
      <w:jc w:val="both"/>
    </w:pPr>
    <w:rPr>
      <w:rFonts w:eastAsia="MS Mincho"/>
      <w:noProof/>
      <w:kern w:val="14"/>
      <w:sz w:val="18"/>
      <w:szCs w:val="18"/>
      <w:lang w:eastAsia="ja-JP"/>
    </w:rPr>
  </w:style>
  <w:style w:type="paragraph" w:styleId="BodyTextIndent2">
    <w:name w:val="Body Text Indent 2"/>
    <w:basedOn w:val="Normal"/>
    <w:link w:val="BodyTextIndent2Char"/>
    <w:rsid w:val="006F3046"/>
    <w:pPr>
      <w:spacing w:after="120" w:line="480" w:lineRule="auto"/>
      <w:ind w:left="360"/>
    </w:pPr>
    <w:rPr>
      <w:rFonts w:eastAsia="MS Mincho"/>
    </w:rPr>
  </w:style>
  <w:style w:type="character" w:customStyle="1" w:styleId="BodyTextIndent2Char">
    <w:name w:val="Body Text Indent 2 Char"/>
    <w:link w:val="BodyTextIndent2"/>
    <w:rsid w:val="006F3046"/>
    <w:rPr>
      <w:rFonts w:ascii="Times New Roman" w:eastAsia="MS Mincho" w:hAnsi="Times New Roman" w:cs="Times New Roman"/>
      <w:sz w:val="24"/>
      <w:szCs w:val="24"/>
    </w:rPr>
  </w:style>
  <w:style w:type="character" w:styleId="CommentReference">
    <w:name w:val="annotation reference"/>
    <w:uiPriority w:val="99"/>
    <w:unhideWhenUsed/>
    <w:rsid w:val="006F3046"/>
    <w:rPr>
      <w:sz w:val="16"/>
      <w:szCs w:val="16"/>
    </w:rPr>
  </w:style>
  <w:style w:type="paragraph" w:styleId="CommentText">
    <w:name w:val="annotation text"/>
    <w:basedOn w:val="Normal"/>
    <w:link w:val="CommentTextChar"/>
    <w:uiPriority w:val="99"/>
    <w:unhideWhenUsed/>
    <w:rsid w:val="006F3046"/>
    <w:rPr>
      <w:sz w:val="20"/>
      <w:szCs w:val="20"/>
    </w:rPr>
  </w:style>
  <w:style w:type="character" w:customStyle="1" w:styleId="CommentTextChar">
    <w:name w:val="Comment Text Char"/>
    <w:link w:val="CommentText"/>
    <w:uiPriority w:val="99"/>
    <w:rsid w:val="006F304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rsid w:val="006F3046"/>
    <w:rPr>
      <w:b/>
      <w:bCs/>
    </w:rPr>
  </w:style>
  <w:style w:type="character" w:customStyle="1" w:styleId="CommentSubjectChar">
    <w:name w:val="Comment Subject Char"/>
    <w:link w:val="CommentSubject"/>
    <w:uiPriority w:val="99"/>
    <w:rsid w:val="006F3046"/>
    <w:rPr>
      <w:rFonts w:ascii="Times New Roman" w:eastAsia="Times New Roman" w:hAnsi="Times New Roman" w:cs="Times New Roman"/>
      <w:b/>
      <w:bCs/>
      <w:sz w:val="20"/>
      <w:szCs w:val="20"/>
    </w:rPr>
  </w:style>
  <w:style w:type="paragraph" w:customStyle="1" w:styleId="Text">
    <w:name w:val="Text"/>
    <w:basedOn w:val="Normal"/>
    <w:link w:val="TextChar"/>
    <w:rsid w:val="006F3046"/>
    <w:pPr>
      <w:widowControl w:val="0"/>
      <w:spacing w:line="252" w:lineRule="auto"/>
      <w:ind w:firstLine="202"/>
      <w:jc w:val="both"/>
    </w:pPr>
    <w:rPr>
      <w:rFonts w:eastAsia="MS Mincho"/>
      <w:sz w:val="20"/>
      <w:szCs w:val="20"/>
    </w:rPr>
  </w:style>
  <w:style w:type="character" w:customStyle="1" w:styleId="TextChar">
    <w:name w:val="Text Char"/>
    <w:link w:val="Text"/>
    <w:rsid w:val="006F3046"/>
    <w:rPr>
      <w:rFonts w:ascii="Times New Roman" w:eastAsia="MS Mincho" w:hAnsi="Times New Roman" w:cs="Times New Roman"/>
      <w:sz w:val="20"/>
      <w:szCs w:val="20"/>
    </w:rPr>
  </w:style>
  <w:style w:type="character" w:customStyle="1" w:styleId="apple-style-span">
    <w:name w:val="apple-style-span"/>
    <w:basedOn w:val="DefaultParagraphFont"/>
    <w:rsid w:val="006F3046"/>
  </w:style>
  <w:style w:type="paragraph" w:customStyle="1" w:styleId="FigureCaption0">
    <w:name w:val="Figure Caption"/>
    <w:basedOn w:val="Normal"/>
    <w:link w:val="FigureCaptionChar"/>
    <w:rsid w:val="006F3046"/>
    <w:pPr>
      <w:jc w:val="both"/>
    </w:pPr>
    <w:rPr>
      <w:rFonts w:eastAsia="MS Mincho"/>
      <w:sz w:val="16"/>
      <w:szCs w:val="16"/>
    </w:rPr>
  </w:style>
  <w:style w:type="character" w:customStyle="1" w:styleId="FigureCaptionChar">
    <w:name w:val="Figure Caption Char"/>
    <w:link w:val="FigureCaption0"/>
    <w:locked/>
    <w:rsid w:val="006F3046"/>
    <w:rPr>
      <w:rFonts w:ascii="Times New Roman" w:eastAsia="MS Mincho" w:hAnsi="Times New Roman" w:cs="Times New Roman"/>
      <w:sz w:val="16"/>
      <w:szCs w:val="16"/>
    </w:rPr>
  </w:style>
  <w:style w:type="paragraph" w:customStyle="1" w:styleId="References0">
    <w:name w:val="References"/>
    <w:basedOn w:val="ListNumber"/>
    <w:link w:val="ReferencesChar"/>
    <w:rsid w:val="006F3046"/>
    <w:pPr>
      <w:contextualSpacing w:val="0"/>
      <w:jc w:val="both"/>
    </w:pPr>
    <w:rPr>
      <w:rFonts w:eastAsia="MS Mincho"/>
      <w:sz w:val="16"/>
      <w:szCs w:val="16"/>
    </w:rPr>
  </w:style>
  <w:style w:type="paragraph" w:styleId="ListNumber">
    <w:name w:val="List Number"/>
    <w:basedOn w:val="Normal"/>
    <w:unhideWhenUsed/>
    <w:rsid w:val="006F3046"/>
    <w:pPr>
      <w:tabs>
        <w:tab w:val="num" w:pos="360"/>
      </w:tabs>
      <w:ind w:left="360" w:hanging="360"/>
      <w:contextualSpacing/>
    </w:pPr>
  </w:style>
  <w:style w:type="character" w:customStyle="1" w:styleId="ReferencesChar">
    <w:name w:val="References Char"/>
    <w:link w:val="References0"/>
    <w:locked/>
    <w:rsid w:val="006F3046"/>
    <w:rPr>
      <w:rFonts w:ascii="Times New Roman" w:eastAsia="MS Mincho" w:hAnsi="Times New Roman" w:cs="Times New Roman"/>
      <w:sz w:val="16"/>
      <w:szCs w:val="16"/>
    </w:rPr>
  </w:style>
  <w:style w:type="paragraph" w:customStyle="1" w:styleId="TableTitle">
    <w:name w:val="Table Title"/>
    <w:basedOn w:val="Normal"/>
    <w:rsid w:val="006F3046"/>
    <w:pPr>
      <w:jc w:val="center"/>
    </w:pPr>
    <w:rPr>
      <w:rFonts w:eastAsia="MS Mincho"/>
      <w:smallCaps/>
      <w:sz w:val="16"/>
      <w:szCs w:val="16"/>
    </w:rPr>
  </w:style>
  <w:style w:type="paragraph" w:customStyle="1" w:styleId="Author">
    <w:name w:val="Author"/>
    <w:basedOn w:val="Normal"/>
    <w:rsid w:val="006F3046"/>
    <w:pPr>
      <w:spacing w:after="80"/>
      <w:jc w:val="center"/>
    </w:pPr>
    <w:rPr>
      <w:rFonts w:ascii="Helvetica" w:hAnsi="Helvetica" w:cs="Helvetica"/>
    </w:rPr>
  </w:style>
  <w:style w:type="character" w:customStyle="1" w:styleId="apple-converted-space">
    <w:name w:val="apple-converted-space"/>
    <w:basedOn w:val="DefaultParagraphFont"/>
    <w:rsid w:val="006F3046"/>
  </w:style>
  <w:style w:type="paragraph" w:customStyle="1" w:styleId="StyleAuthorsName12After05line">
    <w:name w:val="Style Authors Name + 12 After:  0.5 line"/>
    <w:basedOn w:val="Normal"/>
    <w:rsid w:val="006F3046"/>
    <w:pPr>
      <w:widowControl w:val="0"/>
      <w:snapToGrid w:val="0"/>
      <w:spacing w:before="156" w:afterLines="50"/>
      <w:jc w:val="both"/>
    </w:pPr>
    <w:rPr>
      <w:kern w:val="2"/>
      <w:szCs w:val="20"/>
      <w:lang w:eastAsia="zh-CN"/>
    </w:rPr>
  </w:style>
  <w:style w:type="paragraph" w:customStyle="1" w:styleId="Reference">
    <w:name w:val="Reference"/>
    <w:basedOn w:val="Normal"/>
    <w:rsid w:val="006F3046"/>
    <w:pPr>
      <w:numPr>
        <w:numId w:val="4"/>
      </w:numPr>
      <w:jc w:val="both"/>
    </w:pPr>
    <w:rPr>
      <w:rFonts w:eastAsia="MS Mincho"/>
      <w:sz w:val="22"/>
      <w:szCs w:val="22"/>
    </w:rPr>
  </w:style>
  <w:style w:type="paragraph" w:customStyle="1" w:styleId="Acknowledge">
    <w:name w:val="Acknowledge"/>
    <w:basedOn w:val="Reference"/>
    <w:rsid w:val="006F3046"/>
    <w:pPr>
      <w:numPr>
        <w:numId w:val="0"/>
      </w:numPr>
      <w:spacing w:before="240" w:after="120"/>
    </w:pPr>
    <w:rPr>
      <w:b/>
      <w:sz w:val="24"/>
    </w:rPr>
  </w:style>
  <w:style w:type="paragraph" w:customStyle="1" w:styleId="ReferencesList">
    <w:name w:val="ReferencesList"/>
    <w:basedOn w:val="Normal"/>
    <w:rsid w:val="006F3046"/>
    <w:pPr>
      <w:numPr>
        <w:numId w:val="5"/>
      </w:numPr>
      <w:spacing w:after="113"/>
      <w:jc w:val="both"/>
    </w:pPr>
    <w:rPr>
      <w:rFonts w:eastAsia="SimSun"/>
      <w:sz w:val="22"/>
      <w:szCs w:val="22"/>
    </w:rPr>
  </w:style>
  <w:style w:type="paragraph" w:customStyle="1" w:styleId="Captions">
    <w:name w:val="Captions"/>
    <w:rsid w:val="006F3046"/>
    <w:pPr>
      <w:widowControl w:val="0"/>
      <w:jc w:val="center"/>
    </w:pPr>
    <w:rPr>
      <w:rFonts w:ascii="Times New Roman" w:eastAsia="MS Mincho" w:hAnsi="Times New Roman"/>
      <w:snapToGrid w:val="0"/>
      <w:sz w:val="18"/>
    </w:rPr>
  </w:style>
  <w:style w:type="character" w:styleId="Emphasis">
    <w:name w:val="Emphasis"/>
    <w:aliases w:val="ABSTRACT"/>
    <w:qFormat/>
    <w:rsid w:val="006F3046"/>
    <w:rPr>
      <w:i/>
      <w:iCs/>
    </w:rPr>
  </w:style>
  <w:style w:type="table" w:styleId="TableGrid">
    <w:name w:val="Table Grid"/>
    <w:basedOn w:val="TableNormal"/>
    <w:uiPriority w:val="59"/>
    <w:rsid w:val="006F304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ongtext">
    <w:name w:val="long_text"/>
    <w:basedOn w:val="DefaultParagraphFont"/>
    <w:rsid w:val="006F3046"/>
  </w:style>
  <w:style w:type="character" w:customStyle="1" w:styleId="mediumtext">
    <w:name w:val="medium_text"/>
    <w:basedOn w:val="DefaultParagraphFont"/>
    <w:rsid w:val="006F3046"/>
  </w:style>
  <w:style w:type="paragraph" w:customStyle="1" w:styleId="Abstract">
    <w:name w:val="Abstract"/>
    <w:basedOn w:val="Normal"/>
    <w:next w:val="Normal"/>
    <w:rsid w:val="006F3046"/>
    <w:pPr>
      <w:spacing w:before="20"/>
      <w:ind w:firstLine="202"/>
      <w:jc w:val="both"/>
    </w:pPr>
    <w:rPr>
      <w:rFonts w:eastAsia="MS Mincho"/>
      <w:b/>
      <w:sz w:val="18"/>
      <w:szCs w:val="20"/>
      <w:lang w:val="en-ID"/>
    </w:rPr>
  </w:style>
  <w:style w:type="paragraph" w:customStyle="1" w:styleId="Authors">
    <w:name w:val="Authors"/>
    <w:basedOn w:val="Normal"/>
    <w:next w:val="Normal"/>
    <w:rsid w:val="006F3046"/>
    <w:pPr>
      <w:framePr w:w="9072" w:hSpace="187" w:vSpace="187" w:wrap="notBeside" w:vAnchor="text" w:hAnchor="page" w:xAlign="center" w:y="1"/>
      <w:spacing w:after="320"/>
      <w:jc w:val="center"/>
    </w:pPr>
    <w:rPr>
      <w:rFonts w:eastAsia="MS Mincho"/>
      <w:sz w:val="22"/>
      <w:szCs w:val="20"/>
      <w:lang w:val="en-ID"/>
    </w:rPr>
  </w:style>
  <w:style w:type="character" w:styleId="MediumGrid1">
    <w:name w:val="Medium Grid 1"/>
    <w:uiPriority w:val="99"/>
    <w:semiHidden/>
    <w:rsid w:val="006F3046"/>
    <w:rPr>
      <w:color w:val="808080"/>
    </w:rPr>
  </w:style>
  <w:style w:type="numbering" w:customStyle="1" w:styleId="Style1">
    <w:name w:val="Style1"/>
    <w:uiPriority w:val="99"/>
    <w:rsid w:val="006F3046"/>
    <w:pPr>
      <w:numPr>
        <w:numId w:val="6"/>
      </w:numPr>
    </w:pPr>
  </w:style>
  <w:style w:type="paragraph" w:customStyle="1" w:styleId="FigureIsi">
    <w:name w:val="Figure Isi"/>
    <w:basedOn w:val="BodyText"/>
    <w:rsid w:val="006F3046"/>
    <w:pPr>
      <w:spacing w:after="0"/>
      <w:jc w:val="both"/>
    </w:pPr>
    <w:rPr>
      <w:lang w:val="en-GB"/>
    </w:rPr>
  </w:style>
  <w:style w:type="paragraph" w:customStyle="1" w:styleId="Table1">
    <w:name w:val="Table 1"/>
    <w:basedOn w:val="Normal"/>
    <w:rsid w:val="006F3046"/>
    <w:pPr>
      <w:tabs>
        <w:tab w:val="num" w:pos="570"/>
      </w:tabs>
      <w:spacing w:before="120"/>
      <w:jc w:val="center"/>
    </w:pPr>
    <w:rPr>
      <w:lang w:val="en-GB"/>
    </w:rPr>
  </w:style>
  <w:style w:type="character" w:customStyle="1" w:styleId="hps">
    <w:name w:val="hps"/>
    <w:basedOn w:val="DefaultParagraphFont"/>
    <w:rsid w:val="006F3046"/>
  </w:style>
  <w:style w:type="paragraph" w:customStyle="1" w:styleId="IEEEHeading2">
    <w:name w:val="IEEE Heading 2"/>
    <w:basedOn w:val="Normal"/>
    <w:next w:val="IEEEParagraph"/>
    <w:rsid w:val="006F3046"/>
    <w:pPr>
      <w:numPr>
        <w:numId w:val="11"/>
      </w:numPr>
      <w:adjustRightInd w:val="0"/>
      <w:snapToGrid w:val="0"/>
      <w:spacing w:before="150" w:after="60"/>
    </w:pPr>
    <w:rPr>
      <w:rFonts w:eastAsia="SimSun"/>
      <w:i/>
      <w:sz w:val="20"/>
      <w:lang w:val="en-AU" w:eastAsia="zh-CN"/>
    </w:rPr>
  </w:style>
  <w:style w:type="paragraph" w:customStyle="1" w:styleId="IEEEParagraph">
    <w:name w:val="IEEE Paragraph"/>
    <w:basedOn w:val="Normal"/>
    <w:link w:val="IEEEParagraphChar"/>
    <w:rsid w:val="006F3046"/>
    <w:pPr>
      <w:adjustRightInd w:val="0"/>
      <w:snapToGrid w:val="0"/>
      <w:ind w:firstLine="216"/>
      <w:jc w:val="both"/>
    </w:pPr>
    <w:rPr>
      <w:rFonts w:eastAsia="SimSun"/>
      <w:sz w:val="20"/>
      <w:lang w:val="en-AU" w:eastAsia="zh-CN"/>
    </w:rPr>
  </w:style>
  <w:style w:type="character" w:customStyle="1" w:styleId="IEEEParagraphChar">
    <w:name w:val="IEEE Paragraph Char"/>
    <w:link w:val="IEEEParagraph"/>
    <w:rsid w:val="006F3046"/>
    <w:rPr>
      <w:rFonts w:ascii="Times New Roman" w:eastAsia="SimSun" w:hAnsi="Times New Roman" w:cs="Times New Roman"/>
      <w:sz w:val="20"/>
      <w:szCs w:val="24"/>
      <w:lang w:val="en-AU" w:eastAsia="zh-CN"/>
    </w:rPr>
  </w:style>
  <w:style w:type="numbering" w:customStyle="1" w:styleId="IEEEBullet1">
    <w:name w:val="IEEE Bullet 1"/>
    <w:basedOn w:val="NoList"/>
    <w:rsid w:val="006F3046"/>
    <w:pPr>
      <w:numPr>
        <w:numId w:val="7"/>
      </w:numPr>
    </w:pPr>
  </w:style>
  <w:style w:type="paragraph" w:customStyle="1" w:styleId="tablelegend">
    <w:name w:val="tablelegend"/>
    <w:basedOn w:val="Normal"/>
    <w:next w:val="Normal"/>
    <w:rsid w:val="006F3046"/>
    <w:pPr>
      <w:spacing w:before="120"/>
    </w:pPr>
    <w:rPr>
      <w:sz w:val="20"/>
      <w:szCs w:val="20"/>
    </w:rPr>
  </w:style>
  <w:style w:type="paragraph" w:customStyle="1" w:styleId="equation">
    <w:name w:val="equation"/>
    <w:basedOn w:val="Normal"/>
    <w:next w:val="Normal"/>
    <w:rsid w:val="006F3046"/>
    <w:pPr>
      <w:spacing w:before="120" w:after="120"/>
      <w:jc w:val="center"/>
    </w:pPr>
    <w:rPr>
      <w:sz w:val="20"/>
      <w:szCs w:val="20"/>
    </w:rPr>
  </w:style>
  <w:style w:type="paragraph" w:customStyle="1" w:styleId="figlegend">
    <w:name w:val="figlegend"/>
    <w:basedOn w:val="Normal"/>
    <w:next w:val="Normal"/>
    <w:link w:val="figlegendChar"/>
    <w:rsid w:val="006F3046"/>
    <w:pPr>
      <w:spacing w:before="120"/>
    </w:pPr>
    <w:rPr>
      <w:sz w:val="20"/>
      <w:szCs w:val="20"/>
    </w:rPr>
  </w:style>
  <w:style w:type="character" w:customStyle="1" w:styleId="figlegendChar">
    <w:name w:val="figlegend Char"/>
    <w:link w:val="figlegend"/>
    <w:rsid w:val="006F3046"/>
    <w:rPr>
      <w:rFonts w:ascii="Times New Roman" w:eastAsia="Times New Roman" w:hAnsi="Times New Roman" w:cs="Times New Roman"/>
      <w:sz w:val="20"/>
      <w:szCs w:val="20"/>
    </w:rPr>
  </w:style>
  <w:style w:type="paragraph" w:styleId="BodyTextIndent3">
    <w:name w:val="Body Text Indent 3"/>
    <w:basedOn w:val="Normal"/>
    <w:link w:val="BodyTextIndent3Char"/>
    <w:rsid w:val="006F3046"/>
    <w:pPr>
      <w:widowControl w:val="0"/>
      <w:autoSpaceDE w:val="0"/>
      <w:autoSpaceDN w:val="0"/>
      <w:adjustRightInd w:val="0"/>
      <w:spacing w:line="252" w:lineRule="exact"/>
      <w:ind w:firstLine="720"/>
      <w:jc w:val="both"/>
    </w:pPr>
    <w:rPr>
      <w:sz w:val="20"/>
      <w:szCs w:val="20"/>
    </w:rPr>
  </w:style>
  <w:style w:type="character" w:customStyle="1" w:styleId="BodyTextIndent3Char">
    <w:name w:val="Body Text Indent 3 Char"/>
    <w:link w:val="BodyTextIndent3"/>
    <w:rsid w:val="006F3046"/>
    <w:rPr>
      <w:rFonts w:ascii="Times New Roman" w:eastAsia="Times New Roman" w:hAnsi="Times New Roman" w:cs="Times New Roman"/>
      <w:sz w:val="20"/>
      <w:szCs w:val="20"/>
    </w:rPr>
  </w:style>
  <w:style w:type="paragraph" w:styleId="BodyText3">
    <w:name w:val="Body Text 3"/>
    <w:basedOn w:val="Normal"/>
    <w:link w:val="BodyText3Char"/>
    <w:rsid w:val="006F3046"/>
    <w:pPr>
      <w:framePr w:w="9876" w:h="11061" w:wrap="auto" w:vAnchor="page" w:hAnchor="page" w:x="1524" w:y="705"/>
      <w:widowControl w:val="0"/>
      <w:autoSpaceDE w:val="0"/>
      <w:autoSpaceDN w:val="0"/>
      <w:adjustRightInd w:val="0"/>
      <w:spacing w:line="252" w:lineRule="exact"/>
      <w:jc w:val="both"/>
    </w:pPr>
    <w:rPr>
      <w:sz w:val="19"/>
      <w:szCs w:val="19"/>
    </w:rPr>
  </w:style>
  <w:style w:type="character" w:customStyle="1" w:styleId="BodyText3Char">
    <w:name w:val="Body Text 3 Char"/>
    <w:link w:val="BodyText3"/>
    <w:rsid w:val="006F3046"/>
    <w:rPr>
      <w:rFonts w:ascii="Times New Roman" w:eastAsia="Times New Roman" w:hAnsi="Times New Roman" w:cs="Times New Roman"/>
      <w:sz w:val="19"/>
      <w:szCs w:val="19"/>
    </w:rPr>
  </w:style>
  <w:style w:type="paragraph" w:customStyle="1" w:styleId="Default">
    <w:name w:val="Default"/>
    <w:rsid w:val="006F3046"/>
    <w:pPr>
      <w:autoSpaceDE w:val="0"/>
      <w:autoSpaceDN w:val="0"/>
      <w:adjustRightInd w:val="0"/>
    </w:pPr>
    <w:rPr>
      <w:rFonts w:ascii="Times New Roman" w:eastAsia="Times New Roman" w:hAnsi="Times New Roman"/>
      <w:color w:val="000000"/>
      <w:sz w:val="24"/>
      <w:szCs w:val="24"/>
    </w:rPr>
  </w:style>
  <w:style w:type="paragraph" w:customStyle="1" w:styleId="sectionhead1">
    <w:name w:val="section head (1)"/>
    <w:basedOn w:val="Normal"/>
    <w:rsid w:val="006F3046"/>
    <w:pPr>
      <w:numPr>
        <w:numId w:val="8"/>
      </w:numPr>
      <w:tabs>
        <w:tab w:val="clear" w:pos="720"/>
        <w:tab w:val="num" w:pos="360"/>
      </w:tabs>
      <w:spacing w:before="120" w:after="120" w:line="216" w:lineRule="auto"/>
      <w:ind w:left="0" w:firstLine="0"/>
      <w:jc w:val="center"/>
    </w:pPr>
    <w:rPr>
      <w:rFonts w:eastAsia="SimSun"/>
      <w:smallCaps/>
      <w:sz w:val="20"/>
      <w:szCs w:val="20"/>
      <w:lang w:eastAsia="zh-CN"/>
    </w:rPr>
  </w:style>
  <w:style w:type="paragraph" w:customStyle="1" w:styleId="Head2">
    <w:name w:val="Head 2"/>
    <w:basedOn w:val="Heading2"/>
    <w:rsid w:val="006F3046"/>
    <w:pPr>
      <w:keepLines w:val="0"/>
      <w:numPr>
        <w:numId w:val="9"/>
      </w:numPr>
      <w:spacing w:before="120"/>
      <w:jc w:val="both"/>
    </w:pPr>
    <w:rPr>
      <w:rFonts w:ascii="Times New Roman" w:eastAsia="SimSun" w:hAnsi="Times New Roman"/>
      <w:b w:val="0"/>
      <w:bCs w:val="0"/>
      <w:i/>
      <w:color w:val="auto"/>
      <w:spacing w:val="-8"/>
      <w:sz w:val="20"/>
      <w:szCs w:val="20"/>
      <w:lang w:eastAsia="zh-CN"/>
    </w:rPr>
  </w:style>
  <w:style w:type="paragraph" w:customStyle="1" w:styleId="sectionheadnonums">
    <w:name w:val="section head (no nums)"/>
    <w:basedOn w:val="Normal"/>
    <w:rsid w:val="006F3046"/>
    <w:pPr>
      <w:spacing w:before="120" w:after="120"/>
      <w:jc w:val="center"/>
    </w:pPr>
    <w:rPr>
      <w:rFonts w:eastAsia="SimSun"/>
      <w:smallCaps/>
      <w:sz w:val="20"/>
      <w:szCs w:val="20"/>
      <w:lang w:eastAsia="zh-CN"/>
    </w:rPr>
  </w:style>
  <w:style w:type="character" w:styleId="FollowedHyperlink">
    <w:name w:val="FollowedHyperlink"/>
    <w:rsid w:val="006F3046"/>
    <w:rPr>
      <w:color w:val="800080"/>
      <w:u w:val="single"/>
    </w:rPr>
  </w:style>
  <w:style w:type="paragraph" w:customStyle="1" w:styleId="authorname">
    <w:name w:val="author name"/>
    <w:basedOn w:val="Heading1"/>
    <w:rsid w:val="006F3046"/>
    <w:pPr>
      <w:spacing w:before="0" w:after="0"/>
      <w:ind w:left="0" w:firstLine="0"/>
    </w:pPr>
    <w:rPr>
      <w:rFonts w:eastAsia="SimSun"/>
      <w:smallCaps w:val="0"/>
      <w:kern w:val="0"/>
      <w:sz w:val="22"/>
      <w:lang w:eastAsia="zh-CN"/>
    </w:rPr>
  </w:style>
  <w:style w:type="table" w:styleId="TableSimple1">
    <w:name w:val="Table Simple 1"/>
    <w:basedOn w:val="TableNormal"/>
    <w:rsid w:val="006F3046"/>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List5">
    <w:name w:val="Table List 5"/>
    <w:basedOn w:val="TableNormal"/>
    <w:rsid w:val="006F3046"/>
    <w:rPr>
      <w:rFonts w:ascii="Times New Roman" w:eastAsia="Times New Roman" w:hAnsi="Times New Roman"/>
    </w:rPr>
    <w:tblPr>
      <w:tblInd w:w="0" w:type="dxa"/>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5">
    <w:name w:val="Table Grid 5"/>
    <w:basedOn w:val="TableNormal"/>
    <w:rsid w:val="006F3046"/>
    <w:rPr>
      <w:rFonts w:ascii="Times New Roman" w:eastAsia="Times New Roman" w:hAnsi="Times New Roman"/>
    </w:rPr>
    <w:tblPr>
      <w:tblInd w:w="0" w:type="dxa"/>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20">
    <w:name w:val="heading2"/>
    <w:basedOn w:val="Normal"/>
    <w:next w:val="Normal"/>
    <w:rsid w:val="006F3046"/>
    <w:pPr>
      <w:keepNext/>
      <w:spacing w:before="240" w:after="180"/>
    </w:pPr>
    <w:rPr>
      <w:rFonts w:ascii="Arial" w:hAnsi="Arial"/>
      <w:b/>
      <w:sz w:val="20"/>
      <w:szCs w:val="20"/>
    </w:rPr>
  </w:style>
  <w:style w:type="paragraph" w:customStyle="1" w:styleId="abbreviations">
    <w:name w:val="abbreviations"/>
    <w:basedOn w:val="abstract0"/>
    <w:next w:val="Normal"/>
    <w:rsid w:val="006F3046"/>
    <w:pPr>
      <w:tabs>
        <w:tab w:val="left" w:pos="3402"/>
      </w:tabs>
      <w:ind w:left="3402" w:hanging="3402"/>
    </w:pPr>
  </w:style>
  <w:style w:type="paragraph" w:customStyle="1" w:styleId="abstract0">
    <w:name w:val="abstract"/>
    <w:basedOn w:val="Normal"/>
    <w:next w:val="keywords0"/>
    <w:link w:val="abstractChar"/>
    <w:rsid w:val="006F3046"/>
    <w:pPr>
      <w:spacing w:before="120"/>
    </w:pPr>
    <w:rPr>
      <w:sz w:val="20"/>
      <w:szCs w:val="20"/>
    </w:rPr>
  </w:style>
  <w:style w:type="paragraph" w:customStyle="1" w:styleId="keywords0">
    <w:name w:val="keywords"/>
    <w:basedOn w:val="Normal"/>
    <w:next w:val="Normal"/>
    <w:rsid w:val="006F3046"/>
    <w:pPr>
      <w:spacing w:before="120"/>
    </w:pPr>
    <w:rPr>
      <w:i/>
      <w:sz w:val="20"/>
      <w:szCs w:val="20"/>
    </w:rPr>
  </w:style>
  <w:style w:type="paragraph" w:customStyle="1" w:styleId="Title1">
    <w:name w:val="Title1"/>
    <w:basedOn w:val="Normal"/>
    <w:next w:val="author0"/>
    <w:rsid w:val="006F3046"/>
    <w:rPr>
      <w:rFonts w:ascii="Arial" w:hAnsi="Arial"/>
      <w:b/>
      <w:sz w:val="36"/>
      <w:szCs w:val="20"/>
    </w:rPr>
  </w:style>
  <w:style w:type="paragraph" w:customStyle="1" w:styleId="author0">
    <w:name w:val="author"/>
    <w:basedOn w:val="Normal"/>
    <w:next w:val="affiliation"/>
    <w:rsid w:val="006F3046"/>
    <w:pPr>
      <w:spacing w:before="120"/>
    </w:pPr>
    <w:rPr>
      <w:sz w:val="20"/>
      <w:szCs w:val="20"/>
    </w:rPr>
  </w:style>
  <w:style w:type="paragraph" w:customStyle="1" w:styleId="affiliation">
    <w:name w:val="affiliation"/>
    <w:basedOn w:val="Normal"/>
    <w:next w:val="phone"/>
    <w:link w:val="affiliationChar"/>
    <w:rsid w:val="006F3046"/>
    <w:pPr>
      <w:spacing w:before="120"/>
    </w:pPr>
    <w:rPr>
      <w:i/>
      <w:sz w:val="20"/>
      <w:szCs w:val="20"/>
    </w:rPr>
  </w:style>
  <w:style w:type="paragraph" w:customStyle="1" w:styleId="phone">
    <w:name w:val="phone"/>
    <w:basedOn w:val="email"/>
    <w:next w:val="fax"/>
    <w:rsid w:val="006F3046"/>
  </w:style>
  <w:style w:type="paragraph" w:customStyle="1" w:styleId="email">
    <w:name w:val="email"/>
    <w:basedOn w:val="Normal"/>
    <w:next w:val="url"/>
    <w:rsid w:val="006F3046"/>
    <w:pPr>
      <w:spacing w:before="120"/>
    </w:pPr>
    <w:rPr>
      <w:sz w:val="20"/>
      <w:szCs w:val="20"/>
    </w:rPr>
  </w:style>
  <w:style w:type="paragraph" w:customStyle="1" w:styleId="url">
    <w:name w:val="url"/>
    <w:basedOn w:val="email"/>
    <w:next w:val="Normal"/>
    <w:rsid w:val="006F3046"/>
  </w:style>
  <w:style w:type="paragraph" w:customStyle="1" w:styleId="fax">
    <w:name w:val="fax"/>
    <w:basedOn w:val="email"/>
    <w:next w:val="email"/>
    <w:rsid w:val="006F3046"/>
  </w:style>
  <w:style w:type="paragraph" w:customStyle="1" w:styleId="heading10">
    <w:name w:val="heading1"/>
    <w:basedOn w:val="Normal"/>
    <w:next w:val="Normal"/>
    <w:rsid w:val="006F3046"/>
    <w:pPr>
      <w:keepNext/>
      <w:spacing w:before="240" w:after="180"/>
    </w:pPr>
    <w:rPr>
      <w:rFonts w:ascii="Arial" w:hAnsi="Arial"/>
      <w:b/>
      <w:sz w:val="32"/>
      <w:szCs w:val="20"/>
    </w:rPr>
  </w:style>
  <w:style w:type="paragraph" w:customStyle="1" w:styleId="heading30">
    <w:name w:val="heading3"/>
    <w:basedOn w:val="Normal"/>
    <w:next w:val="Normal"/>
    <w:rsid w:val="006F3046"/>
    <w:pPr>
      <w:keepNext/>
      <w:spacing w:before="240" w:after="180"/>
    </w:pPr>
    <w:rPr>
      <w:rFonts w:ascii="Arial" w:hAnsi="Arial"/>
      <w:i/>
      <w:sz w:val="20"/>
      <w:szCs w:val="20"/>
    </w:rPr>
  </w:style>
  <w:style w:type="paragraph" w:customStyle="1" w:styleId="run-in">
    <w:name w:val="run-in"/>
    <w:basedOn w:val="Normal"/>
    <w:next w:val="Normal"/>
    <w:rsid w:val="006F3046"/>
    <w:pPr>
      <w:keepNext/>
      <w:spacing w:before="120"/>
    </w:pPr>
    <w:rPr>
      <w:b/>
      <w:sz w:val="20"/>
      <w:szCs w:val="20"/>
    </w:rPr>
  </w:style>
  <w:style w:type="paragraph" w:customStyle="1" w:styleId="figurecitation">
    <w:name w:val="figurecitation"/>
    <w:basedOn w:val="Normal"/>
    <w:rsid w:val="006F3046"/>
    <w:pPr>
      <w:pBdr>
        <w:top w:val="single" w:sz="8" w:space="1" w:color="auto"/>
        <w:left w:val="single" w:sz="8" w:space="4" w:color="auto"/>
        <w:bottom w:val="single" w:sz="8" w:space="1" w:color="auto"/>
        <w:right w:val="single" w:sz="8" w:space="4" w:color="auto"/>
      </w:pBdr>
    </w:pPr>
    <w:rPr>
      <w:rFonts w:ascii="Arial" w:hAnsi="Arial"/>
      <w:b/>
      <w:sz w:val="36"/>
      <w:szCs w:val="20"/>
    </w:rPr>
  </w:style>
  <w:style w:type="paragraph" w:customStyle="1" w:styleId="acknowledgements">
    <w:name w:val="acknowledgements"/>
    <w:basedOn w:val="abstract0"/>
    <w:next w:val="Normal"/>
    <w:link w:val="acknowledgementsChar"/>
    <w:rsid w:val="006F3046"/>
    <w:pPr>
      <w:spacing w:before="240"/>
    </w:pPr>
  </w:style>
  <w:style w:type="paragraph" w:customStyle="1" w:styleId="extraaddress">
    <w:name w:val="extraaddress"/>
    <w:basedOn w:val="email"/>
    <w:rsid w:val="006F3046"/>
  </w:style>
  <w:style w:type="paragraph" w:customStyle="1" w:styleId="reference0">
    <w:name w:val="reference"/>
    <w:basedOn w:val="Normal"/>
    <w:rsid w:val="006F3046"/>
    <w:rPr>
      <w:sz w:val="20"/>
      <w:szCs w:val="20"/>
    </w:rPr>
  </w:style>
  <w:style w:type="paragraph" w:customStyle="1" w:styleId="articlenote">
    <w:name w:val="articlenote"/>
    <w:basedOn w:val="Normal"/>
    <w:next w:val="Normal"/>
    <w:rsid w:val="006F3046"/>
    <w:rPr>
      <w:sz w:val="22"/>
      <w:szCs w:val="20"/>
    </w:rPr>
  </w:style>
  <w:style w:type="character" w:customStyle="1" w:styleId="affiliationChar">
    <w:name w:val="affiliation Char"/>
    <w:link w:val="affiliation"/>
    <w:rsid w:val="006F3046"/>
    <w:rPr>
      <w:rFonts w:ascii="Times New Roman" w:eastAsia="Times New Roman" w:hAnsi="Times New Roman" w:cs="Times New Roman"/>
      <w:i/>
      <w:sz w:val="20"/>
      <w:szCs w:val="20"/>
    </w:rPr>
  </w:style>
  <w:style w:type="character" w:customStyle="1" w:styleId="abstractChar">
    <w:name w:val="abstract Char"/>
    <w:link w:val="abstract0"/>
    <w:rsid w:val="006F3046"/>
    <w:rPr>
      <w:rFonts w:ascii="Times New Roman" w:eastAsia="Times New Roman" w:hAnsi="Times New Roman" w:cs="Times New Roman"/>
      <w:sz w:val="20"/>
      <w:szCs w:val="20"/>
    </w:rPr>
  </w:style>
  <w:style w:type="character" w:customStyle="1" w:styleId="acknowledgementsChar">
    <w:name w:val="acknowledgements Char"/>
    <w:link w:val="acknowledgements"/>
    <w:rsid w:val="006F3046"/>
    <w:rPr>
      <w:rFonts w:ascii="Times New Roman" w:eastAsia="Times New Roman" w:hAnsi="Times New Roman" w:cs="Times New Roman"/>
      <w:sz w:val="20"/>
      <w:szCs w:val="20"/>
    </w:rPr>
  </w:style>
  <w:style w:type="character" w:customStyle="1" w:styleId="longtextshorttext">
    <w:name w:val="long_text short_text"/>
    <w:basedOn w:val="DefaultParagraphFont"/>
    <w:rsid w:val="006F3046"/>
  </w:style>
  <w:style w:type="paragraph" w:customStyle="1" w:styleId="a">
    <w:name w:val="経歴"/>
    <w:basedOn w:val="Normal"/>
    <w:rsid w:val="006F3046"/>
    <w:pPr>
      <w:widowControl w:val="0"/>
      <w:overflowPunct w:val="0"/>
      <w:autoSpaceDE w:val="0"/>
      <w:autoSpaceDN w:val="0"/>
      <w:adjustRightInd w:val="0"/>
      <w:jc w:val="both"/>
      <w:textAlignment w:val="baseline"/>
    </w:pPr>
    <w:rPr>
      <w:rFonts w:ascii="MS Mincho" w:eastAsia="MS Mincho"/>
      <w:sz w:val="20"/>
      <w:szCs w:val="20"/>
      <w:lang w:eastAsia="ja-JP"/>
    </w:rPr>
  </w:style>
  <w:style w:type="paragraph" w:customStyle="1" w:styleId="ListRef">
    <w:name w:val="List Ref"/>
    <w:basedOn w:val="BodyText"/>
    <w:rsid w:val="006F3046"/>
    <w:pPr>
      <w:keepLines/>
      <w:widowControl w:val="0"/>
      <w:numPr>
        <w:numId w:val="10"/>
      </w:numPr>
      <w:spacing w:after="0"/>
      <w:jc w:val="both"/>
    </w:pPr>
    <w:rPr>
      <w:sz w:val="20"/>
      <w:lang w:val="id-ID"/>
    </w:rPr>
  </w:style>
  <w:style w:type="character" w:customStyle="1" w:styleId="hpsatn">
    <w:name w:val="hps atn"/>
    <w:basedOn w:val="DefaultParagraphFont"/>
    <w:rsid w:val="006F3046"/>
  </w:style>
  <w:style w:type="character" w:customStyle="1" w:styleId="atn">
    <w:name w:val="atn"/>
    <w:basedOn w:val="DefaultParagraphFont"/>
    <w:rsid w:val="006F3046"/>
  </w:style>
  <w:style w:type="paragraph" w:customStyle="1" w:styleId="TextIndent">
    <w:name w:val="Text Indent"/>
    <w:autoRedefine/>
    <w:rsid w:val="006F3046"/>
    <w:pPr>
      <w:ind w:firstLine="142"/>
      <w:contextualSpacing/>
      <w:jc w:val="both"/>
    </w:pPr>
    <w:rPr>
      <w:rFonts w:ascii="Times New Roman" w:eastAsia="Times New Roman" w:hAnsi="Times New Roman"/>
      <w:sz w:val="16"/>
      <w:szCs w:val="16"/>
      <w:lang w:val="es-GT"/>
    </w:rPr>
  </w:style>
  <w:style w:type="paragraph" w:styleId="Title">
    <w:name w:val="Title"/>
    <w:aliases w:val="JUDUL"/>
    <w:basedOn w:val="Normal"/>
    <w:next w:val="Normal"/>
    <w:link w:val="TitleChar"/>
    <w:uiPriority w:val="10"/>
    <w:qFormat/>
    <w:rsid w:val="006F3046"/>
    <w:pPr>
      <w:adjustRightInd w:val="0"/>
      <w:snapToGrid w:val="0"/>
      <w:spacing w:after="200" w:line="276" w:lineRule="auto"/>
      <w:contextualSpacing/>
      <w:jc w:val="center"/>
    </w:pPr>
    <w:rPr>
      <w:spacing w:val="5"/>
      <w:kern w:val="28"/>
      <w:sz w:val="48"/>
      <w:szCs w:val="52"/>
      <w:lang w:val="en-AU" w:eastAsia="zh-CN"/>
    </w:rPr>
  </w:style>
  <w:style w:type="character" w:customStyle="1" w:styleId="TitleChar">
    <w:name w:val="Title Char"/>
    <w:aliases w:val="JUDUL Char"/>
    <w:link w:val="Title"/>
    <w:uiPriority w:val="10"/>
    <w:rsid w:val="006F3046"/>
    <w:rPr>
      <w:rFonts w:ascii="Times New Roman" w:eastAsia="Times New Roman" w:hAnsi="Times New Roman" w:cs="Times New Roman"/>
      <w:spacing w:val="5"/>
      <w:kern w:val="28"/>
      <w:sz w:val="48"/>
      <w:szCs w:val="52"/>
      <w:lang w:val="en-AU" w:eastAsia="zh-CN"/>
    </w:rPr>
  </w:style>
  <w:style w:type="character" w:customStyle="1" w:styleId="locationname">
    <w:name w:val="location_name"/>
    <w:basedOn w:val="DefaultParagraphFont"/>
    <w:rsid w:val="006F3046"/>
  </w:style>
  <w:style w:type="paragraph" w:customStyle="1" w:styleId="Title2">
    <w:name w:val="Title2"/>
    <w:basedOn w:val="Normal"/>
    <w:next w:val="author0"/>
    <w:rsid w:val="006F3046"/>
    <w:rPr>
      <w:rFonts w:ascii="Arial" w:hAnsi="Arial"/>
      <w:b/>
      <w:sz w:val="36"/>
      <w:szCs w:val="20"/>
    </w:rPr>
  </w:style>
  <w:style w:type="character" w:customStyle="1" w:styleId="bold1">
    <w:name w:val="bold1"/>
    <w:rsid w:val="006F3046"/>
    <w:rPr>
      <w:b/>
      <w:bCs/>
    </w:rPr>
  </w:style>
  <w:style w:type="character" w:customStyle="1" w:styleId="mediumb-text1">
    <w:name w:val="mediumb-text1"/>
    <w:rsid w:val="006F3046"/>
    <w:rPr>
      <w:rFonts w:ascii="Arial" w:hAnsi="Arial" w:cs="Arial" w:hint="default"/>
      <w:b/>
      <w:bCs/>
      <w:color w:val="000000"/>
      <w:sz w:val="24"/>
      <w:szCs w:val="24"/>
    </w:rPr>
  </w:style>
  <w:style w:type="paragraph" w:customStyle="1" w:styleId="NoSpacing1">
    <w:name w:val="No Spacing1"/>
    <w:uiPriority w:val="1"/>
    <w:qFormat/>
    <w:rsid w:val="006F3046"/>
    <w:rPr>
      <w:rFonts w:ascii="Times New Roman" w:hAnsi="Times New Roman"/>
      <w:sz w:val="24"/>
      <w:szCs w:val="22"/>
      <w:lang w:val="id-ID"/>
    </w:rPr>
  </w:style>
  <w:style w:type="paragraph" w:customStyle="1" w:styleId="subjudul1">
    <w:name w:val="subjudul1"/>
    <w:basedOn w:val="Normal"/>
    <w:rsid w:val="006F3046"/>
    <w:pPr>
      <w:tabs>
        <w:tab w:val="left" w:pos="4707"/>
      </w:tabs>
      <w:spacing w:line="360" w:lineRule="auto"/>
      <w:jc w:val="both"/>
    </w:pPr>
    <w:rPr>
      <w:lang w:val="id-ID"/>
    </w:rPr>
  </w:style>
  <w:style w:type="character" w:customStyle="1" w:styleId="MemberType">
    <w:name w:val="MemberType"/>
    <w:rsid w:val="006F3046"/>
    <w:rPr>
      <w:rFonts w:ascii="Times New Roman" w:hAnsi="Times New Roman"/>
      <w:i/>
      <w:sz w:val="22"/>
    </w:rPr>
  </w:style>
  <w:style w:type="paragraph" w:customStyle="1" w:styleId="Theorem">
    <w:name w:val="Theorem"/>
    <w:basedOn w:val="Heading3"/>
    <w:rsid w:val="006F3046"/>
    <w:pPr>
      <w:keepLines w:val="0"/>
      <w:numPr>
        <w:ilvl w:val="2"/>
      </w:numPr>
      <w:spacing w:before="0"/>
      <w:outlineLvl w:val="9"/>
    </w:pPr>
    <w:rPr>
      <w:rFonts w:ascii="Times New Roman" w:eastAsia="MS Mincho" w:hAnsi="Times New Roman"/>
      <w:b w:val="0"/>
      <w:bCs w:val="0"/>
      <w:i/>
      <w:color w:val="auto"/>
      <w:sz w:val="20"/>
      <w:szCs w:val="20"/>
    </w:rPr>
  </w:style>
  <w:style w:type="paragraph" w:customStyle="1" w:styleId="Lemma">
    <w:name w:val="Lemma"/>
    <w:basedOn w:val="Heading3"/>
    <w:rsid w:val="006F3046"/>
    <w:pPr>
      <w:keepLines w:val="0"/>
      <w:numPr>
        <w:ilvl w:val="2"/>
      </w:numPr>
      <w:spacing w:before="0"/>
      <w:outlineLvl w:val="9"/>
    </w:pPr>
    <w:rPr>
      <w:rFonts w:ascii="Times New Roman" w:eastAsia="MS Mincho" w:hAnsi="Times New Roman"/>
      <w:b w:val="0"/>
      <w:bCs w:val="0"/>
      <w:i/>
      <w:color w:val="auto"/>
      <w:sz w:val="20"/>
      <w:szCs w:val="20"/>
    </w:rPr>
  </w:style>
  <w:style w:type="paragraph" w:styleId="PlainText">
    <w:name w:val="Plain Text"/>
    <w:basedOn w:val="Normal"/>
    <w:link w:val="PlainTextChar"/>
    <w:rsid w:val="006F3046"/>
    <w:rPr>
      <w:rFonts w:ascii="Courier New" w:eastAsia="MS Mincho" w:hAnsi="Courier New"/>
      <w:sz w:val="20"/>
      <w:szCs w:val="20"/>
    </w:rPr>
  </w:style>
  <w:style w:type="character" w:customStyle="1" w:styleId="PlainTextChar">
    <w:name w:val="Plain Text Char"/>
    <w:link w:val="PlainText"/>
    <w:rsid w:val="006F3046"/>
    <w:rPr>
      <w:rFonts w:ascii="Courier New" w:eastAsia="MS Mincho" w:hAnsi="Courier New" w:cs="Times New Roman"/>
      <w:sz w:val="20"/>
      <w:szCs w:val="20"/>
    </w:rPr>
  </w:style>
  <w:style w:type="paragraph" w:customStyle="1" w:styleId="Biography">
    <w:name w:val="Biography"/>
    <w:basedOn w:val="PlainText"/>
    <w:rsid w:val="006F3046"/>
    <w:pPr>
      <w:spacing w:before="240"/>
      <w:jc w:val="both"/>
    </w:pPr>
    <w:rPr>
      <w:rFonts w:ascii="Times New Roman" w:hAnsi="Times New Roman"/>
      <w:sz w:val="16"/>
    </w:rPr>
  </w:style>
  <w:style w:type="paragraph" w:customStyle="1" w:styleId="BiographyBody">
    <w:name w:val="Biography Body"/>
    <w:basedOn w:val="Biography"/>
    <w:rsid w:val="006F3046"/>
    <w:pPr>
      <w:spacing w:before="0"/>
      <w:ind w:firstLine="202"/>
    </w:pPr>
  </w:style>
  <w:style w:type="paragraph" w:styleId="ColorfulGrid-Accent1">
    <w:name w:val="Colorful Grid Accent 1"/>
    <w:basedOn w:val="BodyText"/>
    <w:link w:val="ColorfulGrid-Accent1Char"/>
    <w:qFormat/>
    <w:rsid w:val="006F3046"/>
    <w:pPr>
      <w:widowControl w:val="0"/>
      <w:spacing w:after="0"/>
      <w:ind w:left="851" w:right="849"/>
      <w:jc w:val="both"/>
    </w:pPr>
    <w:rPr>
      <w:rFonts w:ascii="Arial" w:eastAsia="Times New Roman" w:hAnsi="Arial"/>
      <w:kern w:val="28"/>
      <w:sz w:val="20"/>
      <w:szCs w:val="20"/>
    </w:rPr>
  </w:style>
  <w:style w:type="character" w:customStyle="1" w:styleId="ColorfulGrid-Accent1Char">
    <w:name w:val="Colorful Grid - Accent 1 Char"/>
    <w:link w:val="ColorfulGrid-Accent1"/>
    <w:rsid w:val="006F3046"/>
    <w:rPr>
      <w:rFonts w:ascii="Arial" w:eastAsia="Times New Roman" w:hAnsi="Arial" w:cs="Times New Roman"/>
      <w:kern w:val="28"/>
      <w:sz w:val="20"/>
      <w:szCs w:val="20"/>
    </w:rPr>
  </w:style>
  <w:style w:type="character" w:customStyle="1" w:styleId="Quotation">
    <w:name w:val="Quotation"/>
    <w:rsid w:val="006F3046"/>
    <w:rPr>
      <w:i/>
      <w:iCs/>
    </w:rPr>
  </w:style>
  <w:style w:type="character" w:customStyle="1" w:styleId="ft3">
    <w:name w:val="ft3"/>
    <w:basedOn w:val="DefaultParagraphFont"/>
    <w:rsid w:val="006F3046"/>
  </w:style>
  <w:style w:type="paragraph" w:customStyle="1" w:styleId="NoSpacing2">
    <w:name w:val="No Spacing2"/>
    <w:uiPriority w:val="1"/>
    <w:qFormat/>
    <w:rsid w:val="006F3046"/>
    <w:rPr>
      <w:rFonts w:ascii="Times New Roman" w:hAnsi="Times New Roman"/>
      <w:sz w:val="24"/>
      <w:szCs w:val="22"/>
      <w:lang w:val="id-ID"/>
    </w:rPr>
  </w:style>
  <w:style w:type="paragraph" w:styleId="MediumGrid2">
    <w:name w:val="Medium Grid 2"/>
    <w:link w:val="MediumGrid2Char"/>
    <w:qFormat/>
    <w:rsid w:val="006F3046"/>
    <w:rPr>
      <w:sz w:val="22"/>
      <w:szCs w:val="22"/>
      <w:lang w:val="id-ID"/>
    </w:rPr>
  </w:style>
  <w:style w:type="character" w:customStyle="1" w:styleId="style17">
    <w:name w:val="style17"/>
    <w:basedOn w:val="DefaultParagraphFont"/>
    <w:rsid w:val="006F3046"/>
  </w:style>
  <w:style w:type="paragraph" w:styleId="ColorfulShading-Accent1">
    <w:name w:val="Colorful Shading Accent 1"/>
    <w:hidden/>
    <w:uiPriority w:val="99"/>
    <w:semiHidden/>
    <w:rsid w:val="006F3046"/>
    <w:rPr>
      <w:rFonts w:ascii="Times New Roman" w:eastAsia="Times New Roman" w:hAnsi="Times New Roman"/>
    </w:rPr>
  </w:style>
  <w:style w:type="paragraph" w:customStyle="1" w:styleId="NormalIndent1">
    <w:name w:val="Normal Indent1"/>
    <w:basedOn w:val="Normal"/>
    <w:link w:val="NormalIndent"/>
    <w:qFormat/>
    <w:rsid w:val="006F3046"/>
    <w:pPr>
      <w:snapToGrid w:val="0"/>
      <w:ind w:firstLine="284"/>
      <w:jc w:val="both"/>
    </w:pPr>
    <w:rPr>
      <w:snapToGrid w:val="0"/>
      <w:szCs w:val="20"/>
    </w:rPr>
  </w:style>
  <w:style w:type="character" w:customStyle="1" w:styleId="NormalIndent">
    <w:name w:val="Normal Indent 字元"/>
    <w:link w:val="NormalIndent1"/>
    <w:rsid w:val="006F3046"/>
    <w:rPr>
      <w:rFonts w:ascii="Times New Roman" w:eastAsia="Times New Roman" w:hAnsi="Times New Roman" w:cs="Times New Roman"/>
      <w:snapToGrid w:val="0"/>
      <w:sz w:val="24"/>
      <w:szCs w:val="20"/>
    </w:rPr>
  </w:style>
  <w:style w:type="paragraph" w:styleId="Index1">
    <w:name w:val="index 1"/>
    <w:basedOn w:val="Normal"/>
    <w:next w:val="Normal"/>
    <w:autoRedefine/>
    <w:uiPriority w:val="99"/>
    <w:unhideWhenUsed/>
    <w:rsid w:val="006F3046"/>
    <w:pPr>
      <w:tabs>
        <w:tab w:val="right" w:pos="4396"/>
      </w:tabs>
      <w:ind w:left="240" w:hanging="240"/>
    </w:pPr>
    <w:rPr>
      <w:noProof/>
      <w:sz w:val="20"/>
      <w:szCs w:val="20"/>
    </w:rPr>
  </w:style>
  <w:style w:type="paragraph" w:styleId="Index2">
    <w:name w:val="index 2"/>
    <w:basedOn w:val="Normal"/>
    <w:next w:val="Normal"/>
    <w:autoRedefine/>
    <w:uiPriority w:val="99"/>
    <w:unhideWhenUsed/>
    <w:rsid w:val="006F3046"/>
    <w:pPr>
      <w:ind w:left="480" w:hanging="240"/>
    </w:pPr>
    <w:rPr>
      <w:rFonts w:ascii="Calibri" w:hAnsi="Calibri" w:cs="Calibri"/>
      <w:sz w:val="18"/>
      <w:szCs w:val="18"/>
    </w:rPr>
  </w:style>
  <w:style w:type="paragraph" w:styleId="Index3">
    <w:name w:val="index 3"/>
    <w:basedOn w:val="Normal"/>
    <w:next w:val="Normal"/>
    <w:autoRedefine/>
    <w:uiPriority w:val="99"/>
    <w:unhideWhenUsed/>
    <w:rsid w:val="006F3046"/>
    <w:pPr>
      <w:ind w:left="720" w:hanging="240"/>
    </w:pPr>
    <w:rPr>
      <w:rFonts w:ascii="Calibri" w:hAnsi="Calibri" w:cs="Calibri"/>
      <w:sz w:val="18"/>
      <w:szCs w:val="18"/>
    </w:rPr>
  </w:style>
  <w:style w:type="paragraph" w:styleId="Index4">
    <w:name w:val="index 4"/>
    <w:basedOn w:val="Normal"/>
    <w:next w:val="Normal"/>
    <w:autoRedefine/>
    <w:uiPriority w:val="99"/>
    <w:unhideWhenUsed/>
    <w:rsid w:val="006F3046"/>
    <w:pPr>
      <w:ind w:left="960" w:hanging="240"/>
    </w:pPr>
    <w:rPr>
      <w:rFonts w:ascii="Calibri" w:hAnsi="Calibri" w:cs="Calibri"/>
      <w:sz w:val="18"/>
      <w:szCs w:val="18"/>
    </w:rPr>
  </w:style>
  <w:style w:type="paragraph" w:styleId="Index5">
    <w:name w:val="index 5"/>
    <w:basedOn w:val="Normal"/>
    <w:next w:val="Normal"/>
    <w:autoRedefine/>
    <w:uiPriority w:val="99"/>
    <w:unhideWhenUsed/>
    <w:rsid w:val="006F3046"/>
    <w:pPr>
      <w:ind w:left="1200" w:hanging="240"/>
    </w:pPr>
    <w:rPr>
      <w:rFonts w:ascii="Calibri" w:hAnsi="Calibri" w:cs="Calibri"/>
      <w:sz w:val="18"/>
      <w:szCs w:val="18"/>
    </w:rPr>
  </w:style>
  <w:style w:type="paragraph" w:styleId="Index6">
    <w:name w:val="index 6"/>
    <w:basedOn w:val="Normal"/>
    <w:next w:val="Normal"/>
    <w:autoRedefine/>
    <w:uiPriority w:val="99"/>
    <w:unhideWhenUsed/>
    <w:rsid w:val="006F3046"/>
    <w:pPr>
      <w:ind w:left="1440" w:hanging="240"/>
    </w:pPr>
    <w:rPr>
      <w:rFonts w:ascii="Calibri" w:hAnsi="Calibri" w:cs="Calibri"/>
      <w:sz w:val="18"/>
      <w:szCs w:val="18"/>
    </w:rPr>
  </w:style>
  <w:style w:type="paragraph" w:styleId="Index7">
    <w:name w:val="index 7"/>
    <w:basedOn w:val="Normal"/>
    <w:next w:val="Normal"/>
    <w:autoRedefine/>
    <w:uiPriority w:val="99"/>
    <w:unhideWhenUsed/>
    <w:rsid w:val="006F3046"/>
    <w:pPr>
      <w:ind w:left="1680" w:hanging="240"/>
    </w:pPr>
    <w:rPr>
      <w:rFonts w:ascii="Calibri" w:hAnsi="Calibri" w:cs="Calibri"/>
      <w:sz w:val="18"/>
      <w:szCs w:val="18"/>
    </w:rPr>
  </w:style>
  <w:style w:type="paragraph" w:styleId="Index8">
    <w:name w:val="index 8"/>
    <w:basedOn w:val="Normal"/>
    <w:next w:val="Normal"/>
    <w:autoRedefine/>
    <w:uiPriority w:val="99"/>
    <w:unhideWhenUsed/>
    <w:rsid w:val="006F3046"/>
    <w:pPr>
      <w:ind w:left="1920" w:hanging="240"/>
    </w:pPr>
    <w:rPr>
      <w:rFonts w:ascii="Calibri" w:hAnsi="Calibri" w:cs="Calibri"/>
      <w:sz w:val="18"/>
      <w:szCs w:val="18"/>
    </w:rPr>
  </w:style>
  <w:style w:type="paragraph" w:styleId="Index9">
    <w:name w:val="index 9"/>
    <w:basedOn w:val="Normal"/>
    <w:next w:val="Normal"/>
    <w:autoRedefine/>
    <w:uiPriority w:val="99"/>
    <w:unhideWhenUsed/>
    <w:rsid w:val="006F3046"/>
    <w:pPr>
      <w:ind w:left="2160" w:hanging="240"/>
    </w:pPr>
    <w:rPr>
      <w:rFonts w:ascii="Calibri" w:hAnsi="Calibri" w:cs="Calibri"/>
      <w:sz w:val="18"/>
      <w:szCs w:val="18"/>
    </w:rPr>
  </w:style>
  <w:style w:type="paragraph" w:styleId="IndexHeading">
    <w:name w:val="index heading"/>
    <w:basedOn w:val="Normal"/>
    <w:next w:val="Index1"/>
    <w:uiPriority w:val="99"/>
    <w:unhideWhenUsed/>
    <w:rsid w:val="006F3046"/>
    <w:pPr>
      <w:spacing w:before="240" w:after="120"/>
      <w:jc w:val="center"/>
    </w:pPr>
    <w:rPr>
      <w:rFonts w:ascii="Calibri" w:hAnsi="Calibri" w:cs="Calibri"/>
      <w:b/>
      <w:bCs/>
      <w:sz w:val="26"/>
      <w:szCs w:val="26"/>
    </w:rPr>
  </w:style>
  <w:style w:type="paragraph" w:styleId="BlockText">
    <w:name w:val="Block Text"/>
    <w:basedOn w:val="Normal"/>
    <w:rsid w:val="006F3046"/>
    <w:pPr>
      <w:spacing w:after="120"/>
      <w:ind w:left="1440" w:right="1440"/>
    </w:pPr>
  </w:style>
  <w:style w:type="paragraph" w:styleId="BodyTextFirstIndent">
    <w:name w:val="Body Text First Indent"/>
    <w:basedOn w:val="BodyText"/>
    <w:link w:val="BodyTextFirstIndentChar"/>
    <w:rsid w:val="006F3046"/>
    <w:pPr>
      <w:ind w:firstLine="210"/>
    </w:pPr>
    <w:rPr>
      <w:rFonts w:eastAsia="Times New Roman"/>
    </w:rPr>
  </w:style>
  <w:style w:type="character" w:customStyle="1" w:styleId="BodyTextFirstIndentChar">
    <w:name w:val="Body Text First Indent Char"/>
    <w:link w:val="BodyTextFirstIndent"/>
    <w:rsid w:val="006F3046"/>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6F3046"/>
    <w:pPr>
      <w:ind w:firstLine="210"/>
    </w:pPr>
  </w:style>
  <w:style w:type="character" w:customStyle="1" w:styleId="BodyTextFirstIndent2Char">
    <w:name w:val="Body Text First Indent 2 Char"/>
    <w:basedOn w:val="BodyTextIndentChar"/>
    <w:link w:val="BodyTextFirstIndent2"/>
    <w:rsid w:val="006F3046"/>
    <w:rPr>
      <w:rFonts w:ascii="Times New Roman" w:eastAsia="Times New Roman" w:hAnsi="Times New Roman" w:cs="Times New Roman"/>
      <w:sz w:val="24"/>
      <w:szCs w:val="24"/>
    </w:rPr>
  </w:style>
  <w:style w:type="paragraph" w:styleId="Closing">
    <w:name w:val="Closing"/>
    <w:basedOn w:val="Normal"/>
    <w:link w:val="ClosingChar"/>
    <w:rsid w:val="006F3046"/>
    <w:pPr>
      <w:ind w:left="4320"/>
    </w:pPr>
  </w:style>
  <w:style w:type="character" w:customStyle="1" w:styleId="ClosingChar">
    <w:name w:val="Closing Char"/>
    <w:link w:val="Closing"/>
    <w:rsid w:val="006F3046"/>
    <w:rPr>
      <w:rFonts w:ascii="Times New Roman" w:eastAsia="Times New Roman" w:hAnsi="Times New Roman" w:cs="Times New Roman"/>
      <w:sz w:val="24"/>
      <w:szCs w:val="24"/>
    </w:rPr>
  </w:style>
  <w:style w:type="paragraph" w:styleId="Date">
    <w:name w:val="Date"/>
    <w:basedOn w:val="Normal"/>
    <w:next w:val="Normal"/>
    <w:link w:val="DateChar"/>
    <w:rsid w:val="006F3046"/>
  </w:style>
  <w:style w:type="character" w:customStyle="1" w:styleId="DateChar">
    <w:name w:val="Date Char"/>
    <w:link w:val="Date"/>
    <w:rsid w:val="006F3046"/>
    <w:rPr>
      <w:rFonts w:ascii="Times New Roman" w:eastAsia="Times New Roman" w:hAnsi="Times New Roman" w:cs="Times New Roman"/>
      <w:sz w:val="24"/>
      <w:szCs w:val="24"/>
    </w:rPr>
  </w:style>
  <w:style w:type="paragraph" w:styleId="DocumentMap">
    <w:name w:val="Document Map"/>
    <w:basedOn w:val="Normal"/>
    <w:link w:val="DocumentMapChar"/>
    <w:rsid w:val="006F3046"/>
    <w:pPr>
      <w:shd w:val="clear" w:color="auto" w:fill="000080"/>
    </w:pPr>
    <w:rPr>
      <w:rFonts w:ascii="Tahoma" w:hAnsi="Tahoma"/>
      <w:sz w:val="20"/>
      <w:szCs w:val="20"/>
    </w:rPr>
  </w:style>
  <w:style w:type="character" w:customStyle="1" w:styleId="DocumentMapChar">
    <w:name w:val="Document Map Char"/>
    <w:link w:val="DocumentMap"/>
    <w:rsid w:val="006F3046"/>
    <w:rPr>
      <w:rFonts w:ascii="Tahoma" w:eastAsia="Times New Roman" w:hAnsi="Tahoma" w:cs="Times New Roman"/>
      <w:sz w:val="20"/>
      <w:szCs w:val="20"/>
      <w:shd w:val="clear" w:color="auto" w:fill="000080"/>
    </w:rPr>
  </w:style>
  <w:style w:type="paragraph" w:styleId="E-mailSignature">
    <w:name w:val="E-mail Signature"/>
    <w:basedOn w:val="Normal"/>
    <w:link w:val="E-mailSignatureChar"/>
    <w:rsid w:val="006F3046"/>
  </w:style>
  <w:style w:type="character" w:customStyle="1" w:styleId="E-mailSignatureChar">
    <w:name w:val="E-mail Signature Char"/>
    <w:link w:val="E-mailSignature"/>
    <w:rsid w:val="006F3046"/>
    <w:rPr>
      <w:rFonts w:ascii="Times New Roman" w:eastAsia="Times New Roman" w:hAnsi="Times New Roman" w:cs="Times New Roman"/>
      <w:sz w:val="24"/>
      <w:szCs w:val="24"/>
    </w:rPr>
  </w:style>
  <w:style w:type="paragraph" w:styleId="EnvelopeAddress">
    <w:name w:val="envelope address"/>
    <w:basedOn w:val="Normal"/>
    <w:rsid w:val="006F304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F3046"/>
    <w:rPr>
      <w:rFonts w:ascii="Arial" w:hAnsi="Arial" w:cs="Arial"/>
      <w:sz w:val="20"/>
      <w:szCs w:val="20"/>
    </w:rPr>
  </w:style>
  <w:style w:type="paragraph" w:styleId="HTMLAddress">
    <w:name w:val="HTML Address"/>
    <w:basedOn w:val="Normal"/>
    <w:link w:val="HTMLAddressChar"/>
    <w:rsid w:val="006F3046"/>
    <w:rPr>
      <w:i/>
      <w:iCs/>
    </w:rPr>
  </w:style>
  <w:style w:type="character" w:customStyle="1" w:styleId="HTMLAddressChar">
    <w:name w:val="HTML Address Char"/>
    <w:link w:val="HTMLAddress"/>
    <w:rsid w:val="006F3046"/>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6F3046"/>
    <w:rPr>
      <w:rFonts w:ascii="Courier New" w:hAnsi="Courier New"/>
      <w:sz w:val="20"/>
      <w:szCs w:val="20"/>
    </w:rPr>
  </w:style>
  <w:style w:type="character" w:customStyle="1" w:styleId="HTMLPreformattedChar">
    <w:name w:val="HTML Preformatted Char"/>
    <w:link w:val="HTMLPreformatted"/>
    <w:rsid w:val="006F3046"/>
    <w:rPr>
      <w:rFonts w:ascii="Courier New" w:eastAsia="Times New Roman" w:hAnsi="Courier New" w:cs="Times New Roman"/>
      <w:sz w:val="20"/>
      <w:szCs w:val="20"/>
    </w:rPr>
  </w:style>
  <w:style w:type="paragraph" w:styleId="List">
    <w:name w:val="List"/>
    <w:basedOn w:val="Normal"/>
    <w:rsid w:val="006F3046"/>
    <w:pPr>
      <w:ind w:left="360" w:hanging="360"/>
    </w:pPr>
  </w:style>
  <w:style w:type="paragraph" w:styleId="List2">
    <w:name w:val="List 2"/>
    <w:basedOn w:val="Normal"/>
    <w:rsid w:val="006F3046"/>
    <w:pPr>
      <w:ind w:left="720" w:hanging="360"/>
    </w:pPr>
  </w:style>
  <w:style w:type="paragraph" w:styleId="List3">
    <w:name w:val="List 3"/>
    <w:basedOn w:val="Normal"/>
    <w:rsid w:val="006F3046"/>
    <w:pPr>
      <w:ind w:left="1080" w:hanging="360"/>
    </w:pPr>
  </w:style>
  <w:style w:type="paragraph" w:styleId="List4">
    <w:name w:val="List 4"/>
    <w:basedOn w:val="Normal"/>
    <w:rsid w:val="006F3046"/>
    <w:pPr>
      <w:ind w:left="1440" w:hanging="360"/>
    </w:pPr>
  </w:style>
  <w:style w:type="paragraph" w:styleId="List5">
    <w:name w:val="List 5"/>
    <w:basedOn w:val="Normal"/>
    <w:rsid w:val="006F3046"/>
    <w:pPr>
      <w:ind w:left="1800" w:hanging="360"/>
    </w:pPr>
  </w:style>
  <w:style w:type="paragraph" w:styleId="ListBullet">
    <w:name w:val="List Bullet"/>
    <w:basedOn w:val="Normal"/>
    <w:rsid w:val="006F3046"/>
    <w:pPr>
      <w:numPr>
        <w:numId w:val="12"/>
      </w:numPr>
    </w:pPr>
  </w:style>
  <w:style w:type="paragraph" w:styleId="ListBullet2">
    <w:name w:val="List Bullet 2"/>
    <w:basedOn w:val="Normal"/>
    <w:rsid w:val="006F3046"/>
    <w:pPr>
      <w:numPr>
        <w:numId w:val="13"/>
      </w:numPr>
    </w:pPr>
  </w:style>
  <w:style w:type="paragraph" w:styleId="ListBullet3">
    <w:name w:val="List Bullet 3"/>
    <w:basedOn w:val="Normal"/>
    <w:rsid w:val="006F3046"/>
    <w:pPr>
      <w:numPr>
        <w:numId w:val="14"/>
      </w:numPr>
    </w:pPr>
  </w:style>
  <w:style w:type="paragraph" w:styleId="ListBullet4">
    <w:name w:val="List Bullet 4"/>
    <w:basedOn w:val="Normal"/>
    <w:rsid w:val="006F3046"/>
    <w:pPr>
      <w:numPr>
        <w:numId w:val="15"/>
      </w:numPr>
    </w:pPr>
  </w:style>
  <w:style w:type="paragraph" w:styleId="ListBullet5">
    <w:name w:val="List Bullet 5"/>
    <w:basedOn w:val="Normal"/>
    <w:rsid w:val="006F3046"/>
    <w:pPr>
      <w:numPr>
        <w:numId w:val="16"/>
      </w:numPr>
    </w:pPr>
  </w:style>
  <w:style w:type="paragraph" w:styleId="ListContinue">
    <w:name w:val="List Continue"/>
    <w:basedOn w:val="Normal"/>
    <w:rsid w:val="006F3046"/>
    <w:pPr>
      <w:spacing w:after="120"/>
      <w:ind w:left="360"/>
    </w:pPr>
  </w:style>
  <w:style w:type="paragraph" w:styleId="ListContinue2">
    <w:name w:val="List Continue 2"/>
    <w:basedOn w:val="Normal"/>
    <w:rsid w:val="006F3046"/>
    <w:pPr>
      <w:spacing w:after="120"/>
      <w:ind w:left="720"/>
    </w:pPr>
  </w:style>
  <w:style w:type="paragraph" w:styleId="ListContinue3">
    <w:name w:val="List Continue 3"/>
    <w:basedOn w:val="Normal"/>
    <w:rsid w:val="006F3046"/>
    <w:pPr>
      <w:spacing w:after="120"/>
      <w:ind w:left="1080"/>
    </w:pPr>
  </w:style>
  <w:style w:type="paragraph" w:styleId="ListContinue4">
    <w:name w:val="List Continue 4"/>
    <w:basedOn w:val="Normal"/>
    <w:rsid w:val="006F3046"/>
    <w:pPr>
      <w:spacing w:after="120"/>
      <w:ind w:left="1440"/>
    </w:pPr>
  </w:style>
  <w:style w:type="paragraph" w:styleId="ListContinue5">
    <w:name w:val="List Continue 5"/>
    <w:basedOn w:val="Normal"/>
    <w:rsid w:val="006F3046"/>
    <w:pPr>
      <w:spacing w:after="120"/>
      <w:ind w:left="1800"/>
    </w:pPr>
  </w:style>
  <w:style w:type="paragraph" w:styleId="ListNumber2">
    <w:name w:val="List Number 2"/>
    <w:basedOn w:val="Normal"/>
    <w:rsid w:val="006F3046"/>
    <w:pPr>
      <w:numPr>
        <w:numId w:val="17"/>
      </w:numPr>
    </w:pPr>
  </w:style>
  <w:style w:type="paragraph" w:styleId="ListNumber3">
    <w:name w:val="List Number 3"/>
    <w:basedOn w:val="Normal"/>
    <w:rsid w:val="006F3046"/>
    <w:pPr>
      <w:numPr>
        <w:numId w:val="18"/>
      </w:numPr>
    </w:pPr>
  </w:style>
  <w:style w:type="paragraph" w:styleId="ListNumber4">
    <w:name w:val="List Number 4"/>
    <w:basedOn w:val="Normal"/>
    <w:rsid w:val="006F3046"/>
    <w:pPr>
      <w:numPr>
        <w:numId w:val="19"/>
      </w:numPr>
    </w:pPr>
  </w:style>
  <w:style w:type="paragraph" w:styleId="ListNumber5">
    <w:name w:val="List Number 5"/>
    <w:basedOn w:val="Normal"/>
    <w:rsid w:val="006F3046"/>
    <w:pPr>
      <w:numPr>
        <w:numId w:val="20"/>
      </w:numPr>
    </w:pPr>
  </w:style>
  <w:style w:type="paragraph" w:styleId="MacroText">
    <w:name w:val="macro"/>
    <w:link w:val="MacroTextChar"/>
    <w:semiHidden/>
    <w:rsid w:val="006F3046"/>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link w:val="MacroText"/>
    <w:semiHidden/>
    <w:rsid w:val="006F3046"/>
    <w:rPr>
      <w:rFonts w:ascii="Courier New" w:eastAsia="Times New Roman" w:hAnsi="Courier New" w:cs="Courier New"/>
      <w:sz w:val="20"/>
      <w:szCs w:val="20"/>
    </w:rPr>
  </w:style>
  <w:style w:type="paragraph" w:styleId="MessageHeader">
    <w:name w:val="Message Header"/>
    <w:basedOn w:val="Normal"/>
    <w:link w:val="MessageHeaderChar"/>
    <w:rsid w:val="006F30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customStyle="1" w:styleId="MessageHeaderChar">
    <w:name w:val="Message Header Char"/>
    <w:link w:val="MessageHeader"/>
    <w:rsid w:val="006F3046"/>
    <w:rPr>
      <w:rFonts w:ascii="Arial" w:eastAsia="Times New Roman" w:hAnsi="Arial" w:cs="Times New Roman"/>
      <w:sz w:val="24"/>
      <w:szCs w:val="24"/>
      <w:shd w:val="pct20" w:color="auto" w:fill="auto"/>
    </w:rPr>
  </w:style>
  <w:style w:type="paragraph" w:styleId="NormalIndent0">
    <w:name w:val="Normal Indent"/>
    <w:basedOn w:val="Normal"/>
    <w:rsid w:val="006F3046"/>
    <w:pPr>
      <w:ind w:left="720"/>
    </w:pPr>
  </w:style>
  <w:style w:type="paragraph" w:styleId="NoteHeading">
    <w:name w:val="Note Heading"/>
    <w:basedOn w:val="Normal"/>
    <w:next w:val="Normal"/>
    <w:link w:val="NoteHeadingChar"/>
    <w:rsid w:val="006F3046"/>
  </w:style>
  <w:style w:type="character" w:customStyle="1" w:styleId="NoteHeadingChar">
    <w:name w:val="Note Heading Char"/>
    <w:link w:val="NoteHeading"/>
    <w:rsid w:val="006F3046"/>
    <w:rPr>
      <w:rFonts w:ascii="Times New Roman" w:eastAsia="Times New Roman" w:hAnsi="Times New Roman" w:cs="Times New Roman"/>
      <w:sz w:val="24"/>
      <w:szCs w:val="24"/>
    </w:rPr>
  </w:style>
  <w:style w:type="paragraph" w:styleId="Salutation">
    <w:name w:val="Salutation"/>
    <w:basedOn w:val="Normal"/>
    <w:next w:val="Normal"/>
    <w:link w:val="SalutationChar"/>
    <w:rsid w:val="006F3046"/>
  </w:style>
  <w:style w:type="character" w:customStyle="1" w:styleId="SalutationChar">
    <w:name w:val="Salutation Char"/>
    <w:link w:val="Salutation"/>
    <w:rsid w:val="006F3046"/>
    <w:rPr>
      <w:rFonts w:ascii="Times New Roman" w:eastAsia="Times New Roman" w:hAnsi="Times New Roman" w:cs="Times New Roman"/>
      <w:sz w:val="24"/>
      <w:szCs w:val="24"/>
    </w:rPr>
  </w:style>
  <w:style w:type="paragraph" w:styleId="Signature">
    <w:name w:val="Signature"/>
    <w:basedOn w:val="Normal"/>
    <w:link w:val="SignatureChar"/>
    <w:rsid w:val="006F3046"/>
    <w:pPr>
      <w:ind w:left="4320"/>
    </w:pPr>
  </w:style>
  <w:style w:type="character" w:customStyle="1" w:styleId="SignatureChar">
    <w:name w:val="Signature Char"/>
    <w:link w:val="Signature"/>
    <w:rsid w:val="006F3046"/>
    <w:rPr>
      <w:rFonts w:ascii="Times New Roman" w:eastAsia="Times New Roman" w:hAnsi="Times New Roman" w:cs="Times New Roman"/>
      <w:sz w:val="24"/>
      <w:szCs w:val="24"/>
    </w:rPr>
  </w:style>
  <w:style w:type="paragraph" w:styleId="Subtitle">
    <w:name w:val="Subtitle"/>
    <w:basedOn w:val="Normal"/>
    <w:link w:val="SubtitleChar"/>
    <w:qFormat/>
    <w:rsid w:val="006F3046"/>
    <w:pPr>
      <w:spacing w:after="60"/>
      <w:jc w:val="center"/>
      <w:outlineLvl w:val="1"/>
    </w:pPr>
    <w:rPr>
      <w:rFonts w:ascii="Arial" w:hAnsi="Arial"/>
    </w:rPr>
  </w:style>
  <w:style w:type="character" w:customStyle="1" w:styleId="SubtitleChar">
    <w:name w:val="Subtitle Char"/>
    <w:link w:val="Subtitle"/>
    <w:rsid w:val="006F3046"/>
    <w:rPr>
      <w:rFonts w:ascii="Arial" w:eastAsia="Times New Roman" w:hAnsi="Arial" w:cs="Times New Roman"/>
      <w:sz w:val="24"/>
      <w:szCs w:val="24"/>
    </w:rPr>
  </w:style>
  <w:style w:type="paragraph" w:styleId="TableofAuthorities">
    <w:name w:val="table of authorities"/>
    <w:basedOn w:val="Normal"/>
    <w:next w:val="Normal"/>
    <w:semiHidden/>
    <w:rsid w:val="006F3046"/>
    <w:pPr>
      <w:ind w:left="240" w:hanging="240"/>
    </w:pPr>
  </w:style>
  <w:style w:type="paragraph" w:styleId="TableofFigures">
    <w:name w:val="table of figures"/>
    <w:basedOn w:val="Normal"/>
    <w:next w:val="Normal"/>
    <w:semiHidden/>
    <w:rsid w:val="006F3046"/>
  </w:style>
  <w:style w:type="paragraph" w:styleId="TOAHeading">
    <w:name w:val="toa heading"/>
    <w:basedOn w:val="Normal"/>
    <w:next w:val="Normal"/>
    <w:semiHidden/>
    <w:rsid w:val="006F3046"/>
    <w:pPr>
      <w:spacing w:before="120"/>
    </w:pPr>
    <w:rPr>
      <w:rFonts w:ascii="Arial" w:hAnsi="Arial" w:cs="Arial"/>
      <w:b/>
      <w:bCs/>
    </w:rPr>
  </w:style>
  <w:style w:type="paragraph" w:styleId="TOC1">
    <w:name w:val="toc 1"/>
    <w:basedOn w:val="Normal"/>
    <w:next w:val="Normal"/>
    <w:autoRedefine/>
    <w:semiHidden/>
    <w:rsid w:val="006F3046"/>
  </w:style>
  <w:style w:type="paragraph" w:styleId="TOC2">
    <w:name w:val="toc 2"/>
    <w:basedOn w:val="Normal"/>
    <w:next w:val="Normal"/>
    <w:autoRedefine/>
    <w:semiHidden/>
    <w:rsid w:val="006F3046"/>
    <w:pPr>
      <w:ind w:left="240"/>
    </w:pPr>
  </w:style>
  <w:style w:type="paragraph" w:styleId="TOC3">
    <w:name w:val="toc 3"/>
    <w:basedOn w:val="Normal"/>
    <w:next w:val="Normal"/>
    <w:autoRedefine/>
    <w:semiHidden/>
    <w:rsid w:val="006F3046"/>
    <w:pPr>
      <w:ind w:left="480"/>
    </w:pPr>
  </w:style>
  <w:style w:type="paragraph" w:styleId="TOC4">
    <w:name w:val="toc 4"/>
    <w:basedOn w:val="Normal"/>
    <w:next w:val="Normal"/>
    <w:autoRedefine/>
    <w:semiHidden/>
    <w:rsid w:val="006F3046"/>
    <w:pPr>
      <w:ind w:left="720"/>
    </w:pPr>
  </w:style>
  <w:style w:type="paragraph" w:styleId="TOC5">
    <w:name w:val="toc 5"/>
    <w:basedOn w:val="Normal"/>
    <w:next w:val="Normal"/>
    <w:autoRedefine/>
    <w:semiHidden/>
    <w:rsid w:val="006F3046"/>
    <w:pPr>
      <w:ind w:left="960"/>
    </w:pPr>
  </w:style>
  <w:style w:type="paragraph" w:styleId="TOC6">
    <w:name w:val="toc 6"/>
    <w:basedOn w:val="Normal"/>
    <w:next w:val="Normal"/>
    <w:autoRedefine/>
    <w:semiHidden/>
    <w:rsid w:val="006F3046"/>
    <w:pPr>
      <w:ind w:left="1200"/>
    </w:pPr>
  </w:style>
  <w:style w:type="paragraph" w:styleId="TOC7">
    <w:name w:val="toc 7"/>
    <w:basedOn w:val="Normal"/>
    <w:next w:val="Normal"/>
    <w:autoRedefine/>
    <w:semiHidden/>
    <w:rsid w:val="006F3046"/>
    <w:pPr>
      <w:ind w:left="1440"/>
    </w:pPr>
  </w:style>
  <w:style w:type="paragraph" w:styleId="TOC8">
    <w:name w:val="toc 8"/>
    <w:basedOn w:val="Normal"/>
    <w:next w:val="Normal"/>
    <w:autoRedefine/>
    <w:semiHidden/>
    <w:rsid w:val="006F3046"/>
    <w:pPr>
      <w:ind w:left="1680"/>
    </w:pPr>
  </w:style>
  <w:style w:type="paragraph" w:styleId="TOC9">
    <w:name w:val="toc 9"/>
    <w:basedOn w:val="Normal"/>
    <w:next w:val="Normal"/>
    <w:autoRedefine/>
    <w:semiHidden/>
    <w:rsid w:val="006F3046"/>
    <w:pPr>
      <w:ind w:left="1920"/>
    </w:pPr>
  </w:style>
  <w:style w:type="paragraph" w:styleId="Bibliography">
    <w:name w:val="Bibliography"/>
    <w:basedOn w:val="Normal"/>
    <w:next w:val="Normal"/>
    <w:uiPriority w:val="37"/>
    <w:unhideWhenUsed/>
    <w:rsid w:val="006F3046"/>
  </w:style>
  <w:style w:type="paragraph" w:customStyle="1" w:styleId="FigureLabelMulti">
    <w:name w:val="Figure Label Multi"/>
    <w:basedOn w:val="Normal"/>
    <w:next w:val="Normal"/>
    <w:rsid w:val="006F3046"/>
    <w:pPr>
      <w:snapToGrid w:val="0"/>
      <w:jc w:val="both"/>
    </w:pPr>
    <w:rPr>
      <w:snapToGrid w:val="0"/>
      <w:szCs w:val="20"/>
    </w:rPr>
  </w:style>
  <w:style w:type="paragraph" w:customStyle="1" w:styleId="TableLabel">
    <w:name w:val="Table Label"/>
    <w:basedOn w:val="Normal"/>
    <w:link w:val="TableLabelCarattere"/>
    <w:rsid w:val="006F3046"/>
    <w:pPr>
      <w:snapToGrid w:val="0"/>
      <w:jc w:val="center"/>
    </w:pPr>
    <w:rPr>
      <w:snapToGrid w:val="0"/>
      <w:szCs w:val="20"/>
    </w:rPr>
  </w:style>
  <w:style w:type="character" w:customStyle="1" w:styleId="TableLabelCarattere">
    <w:name w:val="Table Label Carattere"/>
    <w:link w:val="TableLabel"/>
    <w:rsid w:val="006F3046"/>
    <w:rPr>
      <w:rFonts w:ascii="Times New Roman" w:eastAsia="Times New Roman" w:hAnsi="Times New Roman" w:cs="Times New Roman"/>
      <w:snapToGrid w:val="0"/>
      <w:sz w:val="24"/>
      <w:szCs w:val="20"/>
    </w:rPr>
  </w:style>
  <w:style w:type="paragraph" w:customStyle="1" w:styleId="ReferenceHead">
    <w:name w:val="Reference Head"/>
    <w:basedOn w:val="Heading1"/>
    <w:rsid w:val="006F3046"/>
    <w:pPr>
      <w:autoSpaceDE w:val="0"/>
      <w:autoSpaceDN w:val="0"/>
      <w:ind w:left="0" w:firstLine="0"/>
    </w:pPr>
    <w:rPr>
      <w:rFonts w:eastAsia="Times New Roman"/>
    </w:rPr>
  </w:style>
  <w:style w:type="paragraph" w:customStyle="1" w:styleId="ICTSHeading1">
    <w:name w:val="ICTS_Heading1"/>
    <w:basedOn w:val="Heading1"/>
    <w:rsid w:val="006F3046"/>
    <w:pPr>
      <w:tabs>
        <w:tab w:val="num" w:pos="360"/>
      </w:tabs>
      <w:spacing w:before="0" w:after="120"/>
      <w:ind w:left="360"/>
      <w:jc w:val="left"/>
    </w:pPr>
    <w:rPr>
      <w:rFonts w:eastAsia="Times New Roman"/>
      <w:b/>
      <w:caps/>
      <w:smallCaps w:val="0"/>
      <w:kern w:val="0"/>
      <w:sz w:val="24"/>
    </w:rPr>
  </w:style>
  <w:style w:type="paragraph" w:customStyle="1" w:styleId="ICTSHeading2">
    <w:name w:val="ICTS_Heading2"/>
    <w:basedOn w:val="Heading2"/>
    <w:rsid w:val="006F3046"/>
    <w:pPr>
      <w:keepLines w:val="0"/>
      <w:tabs>
        <w:tab w:val="num" w:pos="1440"/>
      </w:tabs>
      <w:spacing w:before="120"/>
      <w:ind w:left="1440" w:hanging="360"/>
    </w:pPr>
    <w:rPr>
      <w:rFonts w:ascii="Times New Roman" w:hAnsi="Times New Roman"/>
      <w:bCs w:val="0"/>
      <w:color w:val="auto"/>
      <w:sz w:val="24"/>
      <w:szCs w:val="20"/>
    </w:rPr>
  </w:style>
  <w:style w:type="character" w:customStyle="1" w:styleId="arrow">
    <w:name w:val="arrow"/>
    <w:basedOn w:val="DefaultParagraphFont"/>
    <w:rsid w:val="006F3046"/>
  </w:style>
  <w:style w:type="paragraph" w:styleId="z-TopofForm">
    <w:name w:val="HTML Top of Form"/>
    <w:basedOn w:val="Normal"/>
    <w:next w:val="Normal"/>
    <w:link w:val="z-TopofFormChar"/>
    <w:hidden/>
    <w:rsid w:val="006F3046"/>
    <w:pPr>
      <w:pBdr>
        <w:bottom w:val="single" w:sz="6" w:space="1" w:color="auto"/>
      </w:pBdr>
      <w:jc w:val="center"/>
    </w:pPr>
    <w:rPr>
      <w:rFonts w:ascii="Arial" w:hAnsi="Arial"/>
      <w:vanish/>
      <w:sz w:val="16"/>
      <w:szCs w:val="16"/>
    </w:rPr>
  </w:style>
  <w:style w:type="character" w:customStyle="1" w:styleId="z-TopofFormChar">
    <w:name w:val="z-Top of Form Char"/>
    <w:link w:val="z-TopofForm"/>
    <w:rsid w:val="006F3046"/>
    <w:rPr>
      <w:rFonts w:ascii="Arial" w:eastAsia="Times New Roman" w:hAnsi="Arial" w:cs="Times New Roman"/>
      <w:vanish/>
      <w:sz w:val="16"/>
      <w:szCs w:val="16"/>
    </w:rPr>
  </w:style>
  <w:style w:type="paragraph" w:styleId="z-BottomofForm">
    <w:name w:val="HTML Bottom of Form"/>
    <w:basedOn w:val="Normal"/>
    <w:next w:val="Normal"/>
    <w:link w:val="z-BottomofFormChar"/>
    <w:hidden/>
    <w:rsid w:val="006F3046"/>
    <w:pPr>
      <w:pBdr>
        <w:top w:val="single" w:sz="6" w:space="1" w:color="auto"/>
      </w:pBdr>
      <w:jc w:val="center"/>
    </w:pPr>
    <w:rPr>
      <w:rFonts w:ascii="Arial" w:hAnsi="Arial"/>
      <w:vanish/>
      <w:sz w:val="16"/>
      <w:szCs w:val="16"/>
    </w:rPr>
  </w:style>
  <w:style w:type="character" w:customStyle="1" w:styleId="z-BottomofFormChar">
    <w:name w:val="z-Bottom of Form Char"/>
    <w:link w:val="z-BottomofForm"/>
    <w:rsid w:val="006F3046"/>
    <w:rPr>
      <w:rFonts w:ascii="Arial" w:eastAsia="Times New Roman" w:hAnsi="Arial" w:cs="Times New Roman"/>
      <w:vanish/>
      <w:sz w:val="16"/>
      <w:szCs w:val="16"/>
    </w:rPr>
  </w:style>
  <w:style w:type="character" w:customStyle="1" w:styleId="centerheadlines">
    <w:name w:val="centerheadlines"/>
    <w:basedOn w:val="DefaultParagraphFont"/>
    <w:rsid w:val="006F3046"/>
  </w:style>
  <w:style w:type="character" w:customStyle="1" w:styleId="MediumGrid2Char">
    <w:name w:val="Medium Grid 2 Char"/>
    <w:link w:val="MediumGrid2"/>
    <w:locked/>
    <w:rsid w:val="006F3046"/>
    <w:rPr>
      <w:rFonts w:ascii="Calibri" w:eastAsia="Calibri" w:hAnsi="Calibri" w:cs="Times New Roman"/>
      <w:lang w:val="id-ID"/>
    </w:rPr>
  </w:style>
  <w:style w:type="character" w:customStyle="1" w:styleId="FootnoteCharacters">
    <w:name w:val="Footnote Characters"/>
    <w:rsid w:val="006F3046"/>
    <w:rPr>
      <w:vertAlign w:val="superscript"/>
    </w:rPr>
  </w:style>
  <w:style w:type="character" w:customStyle="1" w:styleId="KataKunci">
    <w:name w:val="Kata Kunci"/>
    <w:uiPriority w:val="99"/>
    <w:rsid w:val="006F3046"/>
    <w:rPr>
      <w:i/>
      <w:iCs/>
    </w:rPr>
  </w:style>
  <w:style w:type="paragraph" w:customStyle="1" w:styleId="Alinea">
    <w:name w:val="Alinea"/>
    <w:basedOn w:val="Normal"/>
    <w:rsid w:val="006F3046"/>
    <w:pPr>
      <w:ind w:firstLine="720"/>
      <w:jc w:val="both"/>
    </w:pPr>
    <w:rPr>
      <w:sz w:val="20"/>
      <w:szCs w:val="20"/>
    </w:rPr>
  </w:style>
  <w:style w:type="paragraph" w:customStyle="1" w:styleId="DaftarPustaka">
    <w:name w:val="Daftar Pustaka"/>
    <w:basedOn w:val="Normal"/>
    <w:link w:val="DaftarPustakaChar"/>
    <w:rsid w:val="006F3046"/>
    <w:pPr>
      <w:ind w:left="720" w:hanging="720"/>
    </w:pPr>
    <w:rPr>
      <w:sz w:val="20"/>
      <w:szCs w:val="20"/>
    </w:rPr>
  </w:style>
  <w:style w:type="character" w:customStyle="1" w:styleId="DaftarPustakaChar">
    <w:name w:val="Daftar Pustaka Char"/>
    <w:link w:val="DaftarPustaka"/>
    <w:locked/>
    <w:rsid w:val="006F3046"/>
    <w:rPr>
      <w:rFonts w:ascii="Times New Roman" w:eastAsia="Times New Roman" w:hAnsi="Times New Roman" w:cs="Times New Roman"/>
      <w:sz w:val="20"/>
      <w:szCs w:val="20"/>
    </w:rPr>
  </w:style>
  <w:style w:type="character" w:customStyle="1" w:styleId="ColorfulList-Accent1Char">
    <w:name w:val="Colorful List - Accent 1 Char"/>
    <w:link w:val="ColorfulList-Accent1"/>
    <w:uiPriority w:val="34"/>
    <w:rsid w:val="006F3046"/>
    <w:rPr>
      <w:rFonts w:ascii="Times New Roman" w:eastAsia="Times New Roman" w:hAnsi="Times New Roman" w:cs="Times New Roman"/>
      <w:sz w:val="24"/>
      <w:szCs w:val="24"/>
    </w:rPr>
  </w:style>
  <w:style w:type="paragraph" w:customStyle="1" w:styleId="WP">
    <w:name w:val="WP_標準"/>
    <w:basedOn w:val="Normal"/>
    <w:rsid w:val="006F3046"/>
    <w:pPr>
      <w:widowControl w:val="0"/>
      <w:autoSpaceDE w:val="0"/>
      <w:autoSpaceDN w:val="0"/>
      <w:adjustRightInd w:val="0"/>
      <w:textAlignment w:val="baseline"/>
    </w:pPr>
    <w:rPr>
      <w:rFonts w:eastAsia="MS Mincho" w:cs="平成明朝"/>
      <w:sz w:val="20"/>
      <w:szCs w:val="20"/>
      <w:lang w:eastAsia="ja-JP"/>
    </w:rPr>
  </w:style>
  <w:style w:type="paragraph" w:styleId="ListParagraph">
    <w:name w:val="List Paragraph"/>
    <w:basedOn w:val="Normal"/>
    <w:uiPriority w:val="34"/>
    <w:qFormat/>
    <w:rsid w:val="00A31B54"/>
    <w:pPr>
      <w:spacing w:after="200" w:line="276" w:lineRule="auto"/>
      <w:ind w:left="720"/>
      <w:contextualSpacing/>
    </w:pPr>
    <w:rPr>
      <w:rFonts w:asciiTheme="minorHAnsi" w:eastAsiaTheme="minorEastAsia" w:hAnsiTheme="minorHAnsi" w:cstheme="minorBidi"/>
      <w:sz w:val="22"/>
      <w:szCs w:val="22"/>
    </w:rPr>
  </w:style>
  <w:style w:type="paragraph" w:styleId="Revision">
    <w:name w:val="Revision"/>
    <w:hidden/>
    <w:uiPriority w:val="99"/>
    <w:semiHidden/>
    <w:rsid w:val="002F598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itsdesigncenter@yahoo.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sciencedirect.com/science/article/pii/S0094129807000739%23fig7" TargetMode="External"/><Relationship Id="rId11" Type="http://schemas.openxmlformats.org/officeDocument/2006/relationships/image" Target="media/image1.gif"/><Relationship Id="rId12" Type="http://schemas.openxmlformats.org/officeDocument/2006/relationships/image" Target="media/image2.png"/><Relationship Id="rId13" Type="http://schemas.openxmlformats.org/officeDocument/2006/relationships/chart" Target="charts/chart1.xml"/><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Macintosh%20HD:Users:ulfaelfiah:Documents:excel%20diagram%20bar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c:f>
              <c:strCache>
                <c:ptCount val="1"/>
                <c:pt idx="0">
                  <c:v>Normal</c:v>
                </c:pt>
              </c:strCache>
            </c:strRef>
          </c:tx>
          <c:marker>
            <c:symbol val="none"/>
          </c:marker>
          <c:val>
            <c:numRef>
              <c:f>Sheet1!$A$2:$A$51</c:f>
              <c:numCache>
                <c:formatCode>General</c:formatCode>
                <c:ptCount val="50"/>
                <c:pt idx="0">
                  <c:v>62.29</c:v>
                </c:pt>
                <c:pt idx="1">
                  <c:v>62.02</c:v>
                </c:pt>
                <c:pt idx="2">
                  <c:v>61.91</c:v>
                </c:pt>
                <c:pt idx="3">
                  <c:v>61.88</c:v>
                </c:pt>
                <c:pt idx="4">
                  <c:v>61.88</c:v>
                </c:pt>
                <c:pt idx="5">
                  <c:v>61.88</c:v>
                </c:pt>
                <c:pt idx="6">
                  <c:v>61.87</c:v>
                </c:pt>
                <c:pt idx="7">
                  <c:v>61.87</c:v>
                </c:pt>
                <c:pt idx="8">
                  <c:v>61.66</c:v>
                </c:pt>
                <c:pt idx="9">
                  <c:v>61.25</c:v>
                </c:pt>
                <c:pt idx="10">
                  <c:v>61.24</c:v>
                </c:pt>
                <c:pt idx="11">
                  <c:v>61.04</c:v>
                </c:pt>
                <c:pt idx="12">
                  <c:v>60.83</c:v>
                </c:pt>
                <c:pt idx="13">
                  <c:v>60.83</c:v>
                </c:pt>
                <c:pt idx="14">
                  <c:v>60.83</c:v>
                </c:pt>
                <c:pt idx="15">
                  <c:v>60.62</c:v>
                </c:pt>
                <c:pt idx="16">
                  <c:v>60.41</c:v>
                </c:pt>
                <c:pt idx="17">
                  <c:v>60.2</c:v>
                </c:pt>
                <c:pt idx="18">
                  <c:v>60.2</c:v>
                </c:pt>
                <c:pt idx="19">
                  <c:v>59.79</c:v>
                </c:pt>
                <c:pt idx="20">
                  <c:v>59.79</c:v>
                </c:pt>
                <c:pt idx="21">
                  <c:v>59.58</c:v>
                </c:pt>
                <c:pt idx="22">
                  <c:v>59.58</c:v>
                </c:pt>
                <c:pt idx="23">
                  <c:v>59.58</c:v>
                </c:pt>
                <c:pt idx="24">
                  <c:v>59.39</c:v>
                </c:pt>
                <c:pt idx="25">
                  <c:v>59.16</c:v>
                </c:pt>
                <c:pt idx="26">
                  <c:v>59.16</c:v>
                </c:pt>
                <c:pt idx="27">
                  <c:v>58.96</c:v>
                </c:pt>
                <c:pt idx="28">
                  <c:v>58.96</c:v>
                </c:pt>
                <c:pt idx="29">
                  <c:v>58.95</c:v>
                </c:pt>
                <c:pt idx="30">
                  <c:v>58.95</c:v>
                </c:pt>
                <c:pt idx="31">
                  <c:v>58.74</c:v>
                </c:pt>
                <c:pt idx="32">
                  <c:v>58.54</c:v>
                </c:pt>
                <c:pt idx="33">
                  <c:v>58.54</c:v>
                </c:pt>
                <c:pt idx="34">
                  <c:v>58.5</c:v>
                </c:pt>
                <c:pt idx="35">
                  <c:v>58.33</c:v>
                </c:pt>
                <c:pt idx="36">
                  <c:v>58.33</c:v>
                </c:pt>
                <c:pt idx="37">
                  <c:v>58.33</c:v>
                </c:pt>
                <c:pt idx="38">
                  <c:v>58.33</c:v>
                </c:pt>
                <c:pt idx="39">
                  <c:v>57.92</c:v>
                </c:pt>
                <c:pt idx="40">
                  <c:v>57.91</c:v>
                </c:pt>
                <c:pt idx="41">
                  <c:v>57.89</c:v>
                </c:pt>
                <c:pt idx="42">
                  <c:v>57.71</c:v>
                </c:pt>
                <c:pt idx="43">
                  <c:v>57.29</c:v>
                </c:pt>
                <c:pt idx="44">
                  <c:v>56.66</c:v>
                </c:pt>
                <c:pt idx="45">
                  <c:v>56.56</c:v>
                </c:pt>
                <c:pt idx="46">
                  <c:v>56.45</c:v>
                </c:pt>
                <c:pt idx="47">
                  <c:v>55.41</c:v>
                </c:pt>
                <c:pt idx="48">
                  <c:v>55.4</c:v>
                </c:pt>
                <c:pt idx="49">
                  <c:v>52.29</c:v>
                </c:pt>
              </c:numCache>
            </c:numRef>
          </c:val>
          <c:smooth val="0"/>
        </c:ser>
        <c:ser>
          <c:idx val="1"/>
          <c:order val="1"/>
          <c:tx>
            <c:strRef>
              <c:f>Sheet1!$B$1</c:f>
              <c:strCache>
                <c:ptCount val="1"/>
                <c:pt idx="0">
                  <c:v>Atraktif</c:v>
                </c:pt>
              </c:strCache>
            </c:strRef>
          </c:tx>
          <c:marker>
            <c:symbol val="none"/>
          </c:marker>
          <c:val>
            <c:numRef>
              <c:f>Sheet1!$B$2:$B$51</c:f>
              <c:numCache>
                <c:formatCode>General</c:formatCode>
                <c:ptCount val="50"/>
                <c:pt idx="0">
                  <c:v>73.12</c:v>
                </c:pt>
                <c:pt idx="1">
                  <c:v>72.5</c:v>
                </c:pt>
                <c:pt idx="2">
                  <c:v>70.83</c:v>
                </c:pt>
                <c:pt idx="3">
                  <c:v>70.44</c:v>
                </c:pt>
                <c:pt idx="4">
                  <c:v>70.21</c:v>
                </c:pt>
                <c:pt idx="5">
                  <c:v>69.99</c:v>
                </c:pt>
                <c:pt idx="6">
                  <c:v>69.79</c:v>
                </c:pt>
                <c:pt idx="7">
                  <c:v>69.78</c:v>
                </c:pt>
                <c:pt idx="8">
                  <c:v>69.78</c:v>
                </c:pt>
                <c:pt idx="9">
                  <c:v>69.38</c:v>
                </c:pt>
                <c:pt idx="10">
                  <c:v>69.37</c:v>
                </c:pt>
                <c:pt idx="11">
                  <c:v>68.96</c:v>
                </c:pt>
                <c:pt idx="12">
                  <c:v>68.95</c:v>
                </c:pt>
                <c:pt idx="13">
                  <c:v>68.54</c:v>
                </c:pt>
                <c:pt idx="14">
                  <c:v>67.7</c:v>
                </c:pt>
                <c:pt idx="15">
                  <c:v>67.29</c:v>
                </c:pt>
                <c:pt idx="16">
                  <c:v>67.08</c:v>
                </c:pt>
                <c:pt idx="17">
                  <c:v>66.87</c:v>
                </c:pt>
                <c:pt idx="18">
                  <c:v>66.25</c:v>
                </c:pt>
                <c:pt idx="19">
                  <c:v>66.25</c:v>
                </c:pt>
                <c:pt idx="20">
                  <c:v>65.84</c:v>
                </c:pt>
                <c:pt idx="21">
                  <c:v>65.83</c:v>
                </c:pt>
                <c:pt idx="22">
                  <c:v>65.2</c:v>
                </c:pt>
                <c:pt idx="23">
                  <c:v>65.0</c:v>
                </c:pt>
                <c:pt idx="24">
                  <c:v>65.0</c:v>
                </c:pt>
                <c:pt idx="25">
                  <c:v>65.0</c:v>
                </c:pt>
                <c:pt idx="26">
                  <c:v>64.79</c:v>
                </c:pt>
                <c:pt idx="27">
                  <c:v>64.58</c:v>
                </c:pt>
                <c:pt idx="28">
                  <c:v>64.16</c:v>
                </c:pt>
                <c:pt idx="29">
                  <c:v>63.96</c:v>
                </c:pt>
                <c:pt idx="30">
                  <c:v>63.96</c:v>
                </c:pt>
                <c:pt idx="31">
                  <c:v>63.71</c:v>
                </c:pt>
                <c:pt idx="32">
                  <c:v>63.54</c:v>
                </c:pt>
                <c:pt idx="33">
                  <c:v>63.54</c:v>
                </c:pt>
                <c:pt idx="34">
                  <c:v>63.33</c:v>
                </c:pt>
                <c:pt idx="35">
                  <c:v>63.1</c:v>
                </c:pt>
                <c:pt idx="36">
                  <c:v>62.92</c:v>
                </c:pt>
                <c:pt idx="37">
                  <c:v>62.91</c:v>
                </c:pt>
                <c:pt idx="38">
                  <c:v>62.91</c:v>
                </c:pt>
                <c:pt idx="39">
                  <c:v>62.91</c:v>
                </c:pt>
                <c:pt idx="40">
                  <c:v>62.71</c:v>
                </c:pt>
                <c:pt idx="41">
                  <c:v>62.7</c:v>
                </c:pt>
              </c:numCache>
            </c:numRef>
          </c:val>
          <c:smooth val="0"/>
        </c:ser>
        <c:dLbls>
          <c:showLegendKey val="0"/>
          <c:showVal val="0"/>
          <c:showCatName val="0"/>
          <c:showSerName val="0"/>
          <c:showPercent val="0"/>
          <c:showBubbleSize val="0"/>
        </c:dLbls>
        <c:marker val="1"/>
        <c:smooth val="0"/>
        <c:axId val="2115769000"/>
        <c:axId val="2118390552"/>
      </c:lineChart>
      <c:catAx>
        <c:axId val="2115769000"/>
        <c:scaling>
          <c:orientation val="minMax"/>
        </c:scaling>
        <c:delete val="0"/>
        <c:axPos val="b"/>
        <c:majorTickMark val="none"/>
        <c:minorTickMark val="none"/>
        <c:tickLblPos val="nextTo"/>
        <c:crossAx val="2118390552"/>
        <c:crosses val="autoZero"/>
        <c:auto val="1"/>
        <c:lblAlgn val="ctr"/>
        <c:lblOffset val="100"/>
        <c:tickLblSkip val="2"/>
        <c:noMultiLvlLbl val="0"/>
      </c:catAx>
      <c:valAx>
        <c:axId val="2118390552"/>
        <c:scaling>
          <c:orientation val="minMax"/>
        </c:scaling>
        <c:delete val="0"/>
        <c:axPos val="l"/>
        <c:majorGridlines/>
        <c:title>
          <c:tx>
            <c:rich>
              <a:bodyPr/>
              <a:lstStyle/>
              <a:p>
                <a:pPr>
                  <a:defRPr/>
                </a:pPr>
                <a:r>
                  <a:rPr lang="en-US"/>
                  <a:t>Means</a:t>
                </a:r>
                <a:r>
                  <a:rPr lang="en-US" baseline="0"/>
                  <a:t> </a:t>
                </a:r>
                <a:endParaRPr lang="en-US"/>
              </a:p>
            </c:rich>
          </c:tx>
          <c:layout/>
          <c:overlay val="0"/>
        </c:title>
        <c:numFmt formatCode="General" sourceLinked="1"/>
        <c:majorTickMark val="none"/>
        <c:minorTickMark val="none"/>
        <c:tickLblPos val="nextTo"/>
        <c:crossAx val="2115769000"/>
        <c:crosses val="autoZero"/>
        <c:crossBetween val="between"/>
      </c:valAx>
    </c:plotArea>
    <c:legend>
      <c:legendPos val="r"/>
      <c:layout/>
      <c:overlay val="0"/>
    </c:legend>
    <c:plotVisOnly val="1"/>
    <c:dispBlanksAs val="gap"/>
    <c:showDLblsOverMax val="0"/>
  </c:chart>
  <c:txPr>
    <a:bodyPr/>
    <a:lstStyle/>
    <a:p>
      <a:pPr>
        <a:defRPr b="0" i="0">
          <a:latin typeface="Times New Roman"/>
          <a:cs typeface="Times New Roman"/>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056B1E2-CE27-A443-80F2-B8C172B69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Pages>
  <Words>3111</Words>
  <Characters>17735</Characters>
  <Application>Microsoft Macintosh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iptek@its.ac.id</Company>
  <LinksUpToDate>false</LinksUpToDate>
  <CharactersWithSpaces>20805</CharactersWithSpaces>
  <SharedDoc>false</SharedDoc>
  <HLinks>
    <vt:vector size="6" baseType="variant">
      <vt:variant>
        <vt:i4>589865</vt:i4>
      </vt:variant>
      <vt:variant>
        <vt:i4>0</vt:i4>
      </vt:variant>
      <vt:variant>
        <vt:i4>0</vt:i4>
      </vt:variant>
      <vt:variant>
        <vt:i4>5</vt:i4>
      </vt:variant>
      <vt:variant>
        <vt:lpwstr>mailto:itsdesigncenter@yahoo.com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ulfa elfiah</dc:creator>
  <cp:keywords/>
  <cp:lastModifiedBy>ulfa elfiah</cp:lastModifiedBy>
  <cp:revision>20</cp:revision>
  <cp:lastPrinted>2012-07-16T04:27:00Z</cp:lastPrinted>
  <dcterms:created xsi:type="dcterms:W3CDTF">2013-12-09T07:30:00Z</dcterms:created>
  <dcterms:modified xsi:type="dcterms:W3CDTF">2013-12-09T09:26:00Z</dcterms:modified>
</cp:coreProperties>
</file>